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FAF" w:rsidRPr="00037903" w:rsidRDefault="009A4FAF" w:rsidP="009A4FAF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421AC1" w:rsidRPr="00421AC1" w:rsidTr="000755A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421AC1" w:rsidRPr="00421AC1" w:rsidRDefault="00421AC1" w:rsidP="00421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421AC1" w:rsidRPr="00421AC1" w:rsidRDefault="00421AC1" w:rsidP="00013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AC1">
              <w:rPr>
                <w:rFonts w:ascii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:rsidR="00421AC1" w:rsidRPr="00421AC1" w:rsidRDefault="00421AC1" w:rsidP="000137A6">
            <w:pPr>
              <w:tabs>
                <w:tab w:val="left" w:pos="540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1AC1">
              <w:rPr>
                <w:rFonts w:ascii="Times New Roman" w:hAnsi="Times New Roman"/>
                <w:sz w:val="28"/>
                <w:szCs w:val="28"/>
              </w:rPr>
              <w:t xml:space="preserve">Начальник  </w:t>
            </w:r>
            <w:proofErr w:type="gramStart"/>
            <w:r w:rsidRPr="00421AC1">
              <w:rPr>
                <w:rFonts w:ascii="Times New Roman" w:hAnsi="Times New Roman"/>
                <w:sz w:val="28"/>
                <w:szCs w:val="28"/>
              </w:rPr>
              <w:t>М</w:t>
            </w:r>
            <w:r w:rsidR="00DC0353">
              <w:rPr>
                <w:rFonts w:ascii="Times New Roman" w:hAnsi="Times New Roman"/>
                <w:sz w:val="28"/>
                <w:szCs w:val="28"/>
              </w:rPr>
              <w:t>Р</w:t>
            </w:r>
            <w:r w:rsidRPr="00421AC1">
              <w:rPr>
                <w:rFonts w:ascii="Times New Roman" w:hAnsi="Times New Roman"/>
                <w:sz w:val="28"/>
                <w:szCs w:val="28"/>
              </w:rPr>
              <w:t>И</w:t>
            </w:r>
            <w:proofErr w:type="gramEnd"/>
            <w:r w:rsidRPr="00421AC1">
              <w:rPr>
                <w:rFonts w:ascii="Times New Roman" w:hAnsi="Times New Roman"/>
                <w:sz w:val="28"/>
                <w:szCs w:val="28"/>
              </w:rPr>
              <w:t xml:space="preserve"> ФНС России</w:t>
            </w:r>
          </w:p>
          <w:p w:rsidR="00421AC1" w:rsidRPr="00421AC1" w:rsidRDefault="00421AC1" w:rsidP="000137A6">
            <w:pPr>
              <w:tabs>
                <w:tab w:val="left" w:pos="540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1AC1">
              <w:rPr>
                <w:rFonts w:ascii="Times New Roman" w:hAnsi="Times New Roman"/>
                <w:sz w:val="28"/>
                <w:szCs w:val="28"/>
              </w:rPr>
              <w:t>по крупнейшим налогоплательщикам № 1</w:t>
            </w:r>
          </w:p>
          <w:p w:rsidR="00421AC1" w:rsidRPr="00421AC1" w:rsidRDefault="00421AC1" w:rsidP="00013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AC1">
              <w:rPr>
                <w:rFonts w:ascii="Times New Roman" w:hAnsi="Times New Roman"/>
                <w:sz w:val="28"/>
                <w:szCs w:val="28"/>
                <w:lang w:eastAsia="ru-RU"/>
              </w:rPr>
              <w:t>__</w:t>
            </w:r>
            <w:r w:rsidR="008C6954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___________________Е.Н. Антонова</w:t>
            </w:r>
          </w:p>
          <w:p w:rsidR="00421AC1" w:rsidRPr="00421AC1" w:rsidRDefault="00421AC1" w:rsidP="000137A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1AC1" w:rsidRPr="00421AC1" w:rsidRDefault="00421AC1" w:rsidP="00013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AC1">
              <w:rPr>
                <w:rFonts w:ascii="Times New Roman" w:hAnsi="Times New Roman"/>
                <w:sz w:val="28"/>
                <w:szCs w:val="28"/>
                <w:lang w:eastAsia="ru-RU"/>
              </w:rPr>
              <w:t>от "_</w:t>
            </w:r>
            <w:r w:rsidR="006E0331">
              <w:rPr>
                <w:rFonts w:ascii="Times New Roman" w:hAnsi="Times New Roman"/>
                <w:sz w:val="28"/>
                <w:szCs w:val="28"/>
                <w:lang w:eastAsia="ru-RU"/>
              </w:rPr>
              <w:t>______"_____________________2020</w:t>
            </w:r>
            <w:r w:rsidRPr="00421A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:rsidR="00421AC1" w:rsidRPr="00421AC1" w:rsidRDefault="00421AC1" w:rsidP="00421AC1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421AC1" w:rsidRDefault="00421AC1" w:rsidP="00421AC1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/>
          <w:b/>
          <w:color w:val="000000"/>
          <w:sz w:val="18"/>
          <w:szCs w:val="18"/>
        </w:rPr>
      </w:pPr>
    </w:p>
    <w:p w:rsidR="00C33DB2" w:rsidRDefault="00C33DB2" w:rsidP="00421AC1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/>
          <w:b/>
          <w:color w:val="000000"/>
          <w:sz w:val="18"/>
          <w:szCs w:val="18"/>
        </w:rPr>
      </w:pPr>
    </w:p>
    <w:p w:rsidR="00C33DB2" w:rsidRPr="00421AC1" w:rsidRDefault="00C33DB2" w:rsidP="00421AC1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/>
          <w:b/>
          <w:color w:val="000000"/>
          <w:sz w:val="18"/>
          <w:szCs w:val="18"/>
        </w:rPr>
      </w:pPr>
    </w:p>
    <w:p w:rsidR="00421AC1" w:rsidRPr="00421AC1" w:rsidRDefault="00421AC1" w:rsidP="00421AC1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32"/>
        </w:rPr>
      </w:pPr>
      <w:r w:rsidRPr="00421AC1">
        <w:rPr>
          <w:rFonts w:ascii="Times New Roman" w:eastAsia="Times New Roman" w:hAnsi="Times New Roman"/>
          <w:b/>
          <w:color w:val="000000"/>
          <w:sz w:val="28"/>
          <w:szCs w:val="32"/>
        </w:rPr>
        <w:t>Должностной регламент</w:t>
      </w:r>
    </w:p>
    <w:p w:rsidR="00421AC1" w:rsidRPr="00421AC1" w:rsidRDefault="00421AC1" w:rsidP="00421A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A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государственного налогового инспектора </w:t>
      </w:r>
    </w:p>
    <w:p w:rsidR="00421AC1" w:rsidRPr="00421AC1" w:rsidRDefault="00421AC1" w:rsidP="00421AC1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/>
          <w:b/>
          <w:color w:val="000000"/>
          <w:sz w:val="28"/>
          <w:szCs w:val="32"/>
        </w:rPr>
      </w:pPr>
      <w:r w:rsidRPr="00421AC1">
        <w:rPr>
          <w:rFonts w:ascii="Times New Roman" w:eastAsia="Times New Roman" w:hAnsi="Times New Roman"/>
          <w:color w:val="000000"/>
          <w:sz w:val="28"/>
          <w:szCs w:val="28"/>
        </w:rPr>
        <w:t xml:space="preserve">  </w:t>
      </w:r>
      <w:r w:rsidRPr="00421AC1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421AC1">
        <w:rPr>
          <w:rFonts w:ascii="Times New Roman" w:eastAsia="Times New Roman" w:hAnsi="Times New Roman"/>
          <w:color w:val="000000"/>
          <w:sz w:val="28"/>
          <w:szCs w:val="28"/>
        </w:rPr>
        <w:tab/>
        <w:t xml:space="preserve">     </w:t>
      </w:r>
      <w:r w:rsidRPr="00421AC1">
        <w:rPr>
          <w:rFonts w:ascii="Times New Roman" w:eastAsia="Times New Roman" w:hAnsi="Times New Roman"/>
          <w:b/>
          <w:color w:val="000000"/>
          <w:sz w:val="28"/>
          <w:szCs w:val="32"/>
        </w:rPr>
        <w:t xml:space="preserve">отдела налогового мониторинга   </w:t>
      </w:r>
      <w:proofErr w:type="gramStart"/>
      <w:r w:rsidRPr="00421AC1">
        <w:rPr>
          <w:rFonts w:ascii="Times New Roman" w:eastAsia="Times New Roman" w:hAnsi="Times New Roman"/>
          <w:b/>
          <w:color w:val="000000"/>
          <w:sz w:val="28"/>
          <w:szCs w:val="32"/>
        </w:rPr>
        <w:t>М</w:t>
      </w:r>
      <w:r w:rsidR="00DC0353">
        <w:rPr>
          <w:rFonts w:ascii="Times New Roman" w:eastAsia="Times New Roman" w:hAnsi="Times New Roman"/>
          <w:b/>
          <w:color w:val="000000"/>
          <w:sz w:val="28"/>
          <w:szCs w:val="32"/>
        </w:rPr>
        <w:t>Р</w:t>
      </w:r>
      <w:r w:rsidRPr="00421AC1">
        <w:rPr>
          <w:rFonts w:ascii="Times New Roman" w:eastAsia="Times New Roman" w:hAnsi="Times New Roman"/>
          <w:b/>
          <w:color w:val="000000"/>
          <w:sz w:val="28"/>
          <w:szCs w:val="32"/>
        </w:rPr>
        <w:t>И</w:t>
      </w:r>
      <w:proofErr w:type="gramEnd"/>
      <w:r w:rsidRPr="00421AC1">
        <w:rPr>
          <w:rFonts w:ascii="Times New Roman" w:eastAsia="Times New Roman" w:hAnsi="Times New Roman"/>
          <w:b/>
          <w:color w:val="000000"/>
          <w:sz w:val="28"/>
          <w:szCs w:val="32"/>
        </w:rPr>
        <w:t xml:space="preserve"> ФНС России</w:t>
      </w:r>
    </w:p>
    <w:p w:rsidR="00421AC1" w:rsidRPr="00421AC1" w:rsidRDefault="00421AC1" w:rsidP="00421AC1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32"/>
        </w:rPr>
      </w:pPr>
      <w:r w:rsidRPr="00421AC1">
        <w:rPr>
          <w:rFonts w:ascii="Times New Roman" w:eastAsia="Times New Roman" w:hAnsi="Times New Roman"/>
          <w:b/>
          <w:color w:val="000000"/>
          <w:sz w:val="28"/>
          <w:szCs w:val="32"/>
        </w:rPr>
        <w:t>по крупнейшим налогоплательщикам № 1</w:t>
      </w:r>
    </w:p>
    <w:p w:rsidR="00421AC1" w:rsidRPr="00421AC1" w:rsidRDefault="00421AC1" w:rsidP="00421AC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AC1" w:rsidRPr="00421AC1" w:rsidRDefault="00421AC1" w:rsidP="00421A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AC1">
        <w:rPr>
          <w:rFonts w:ascii="Times New Roman" w:eastAsia="Times New Roman" w:hAnsi="Times New Roman"/>
          <w:b/>
          <w:sz w:val="28"/>
          <w:szCs w:val="28"/>
          <w:lang w:eastAsia="ru-RU"/>
        </w:rPr>
        <w:t>I. Общие положения</w:t>
      </w:r>
    </w:p>
    <w:p w:rsidR="00421AC1" w:rsidRPr="00421AC1" w:rsidRDefault="00421AC1" w:rsidP="00421A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AC1" w:rsidRPr="000137A6" w:rsidRDefault="00421AC1" w:rsidP="00421A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AC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 Должность федеральной государственной гражданской службы (далее </w:t>
      </w:r>
      <w:proofErr w:type="gramStart"/>
      <w:r w:rsidRPr="00421AC1">
        <w:rPr>
          <w:rFonts w:ascii="Times New Roman" w:eastAsia="Times New Roman" w:hAnsi="Times New Roman"/>
          <w:sz w:val="28"/>
          <w:szCs w:val="28"/>
          <w:lang w:eastAsia="ru-RU"/>
        </w:rPr>
        <w:t>–г</w:t>
      </w:r>
      <w:proofErr w:type="gramEnd"/>
      <w:r w:rsidRPr="00421AC1">
        <w:rPr>
          <w:rFonts w:ascii="Times New Roman" w:eastAsia="Times New Roman" w:hAnsi="Times New Roman"/>
          <w:sz w:val="28"/>
          <w:szCs w:val="28"/>
          <w:lang w:eastAsia="ru-RU"/>
        </w:rPr>
        <w:t xml:space="preserve">ражданская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служба) государственного налогового инспектора</w:t>
      </w:r>
      <w:r w:rsidRPr="000137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отдела</w:t>
      </w:r>
    </w:p>
    <w:p w:rsidR="00421AC1" w:rsidRPr="000137A6" w:rsidRDefault="00421AC1" w:rsidP="00421AC1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налогового мониторинга относится к </w:t>
      </w:r>
      <w:r w:rsidRPr="000137A6">
        <w:rPr>
          <w:rFonts w:ascii="Times New Roman" w:hAnsi="Times New Roman"/>
          <w:sz w:val="28"/>
          <w:szCs w:val="28"/>
          <w:u w:val="single"/>
        </w:rPr>
        <w:t>старшей группе</w:t>
      </w:r>
      <w:r w:rsidRPr="000137A6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0137A6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0137A6">
        <w:rPr>
          <w:rFonts w:ascii="Times New Roman" w:hAnsi="Times New Roman"/>
          <w:sz w:val="28"/>
          <w:szCs w:val="28"/>
        </w:rPr>
        <w:t>.</w:t>
      </w:r>
    </w:p>
    <w:p w:rsidR="00421AC1" w:rsidRPr="000137A6" w:rsidRDefault="00421AC1" w:rsidP="00421A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AC1" w:rsidRPr="000137A6" w:rsidRDefault="00421AC1" w:rsidP="00421AC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Регистрационный номер (код) должности </w:t>
      </w:r>
      <w:r w:rsidRPr="000137A6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– </w:t>
      </w:r>
      <w:r w:rsidR="006E0331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11-3-4-096</w:t>
      </w:r>
      <w:bookmarkStart w:id="0" w:name="_GoBack"/>
      <w:bookmarkEnd w:id="0"/>
      <w:r w:rsidRPr="000137A6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.</w:t>
      </w:r>
    </w:p>
    <w:p w:rsidR="00421AC1" w:rsidRPr="000137A6" w:rsidRDefault="00421AC1" w:rsidP="00421AC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2. Область профессиональной служебной деятельности государственного налогового инспектора: </w:t>
      </w:r>
      <w:r w:rsidRPr="000137A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Регулирование налоговой деятельности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21AC1" w:rsidRPr="000137A6" w:rsidRDefault="00421AC1" w:rsidP="00421AC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3. Вид профессиональной служебной деятельности государственного налогового инспектора: </w:t>
      </w:r>
      <w:r w:rsidRPr="000137A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Осуществление налогового контроля. Осуществление налогового контроля в форме налогового мониторинга и посредством проведения камеральных проверок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21AC1" w:rsidRPr="000137A6" w:rsidRDefault="00421AC1" w:rsidP="00421AC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4. Назначение на должность и освобождение от должности 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государственного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налогового инспектора осуществляется начальником</w:t>
      </w:r>
      <w:r w:rsidRPr="000137A6">
        <w:rPr>
          <w:rFonts w:eastAsia="Times New Roman"/>
          <w:lang w:eastAsia="ru-RU"/>
        </w:rPr>
        <w:t xml:space="preserve"> </w:t>
      </w:r>
      <w:r w:rsidR="00DC0353">
        <w:rPr>
          <w:rFonts w:ascii="Times New Roman" w:eastAsia="Times New Roman" w:hAnsi="Times New Roman"/>
          <w:sz w:val="28"/>
          <w:szCs w:val="28"/>
          <w:lang w:eastAsia="ru-RU"/>
        </w:rPr>
        <w:t xml:space="preserve">Межрайонной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инспекции Федеральной налоговой службы по крупнейшим налогоплательщикам № 1.</w:t>
      </w:r>
      <w:r w:rsidRPr="000137A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317" w:lineRule="exact"/>
        <w:ind w:firstLine="698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  <w:lang w:eastAsia="ru-RU"/>
        </w:rPr>
        <w:t>5. </w:t>
      </w:r>
      <w:r w:rsidR="008D6012" w:rsidRPr="000137A6">
        <w:rPr>
          <w:rFonts w:ascii="Times New Roman" w:hAnsi="Times New Roman"/>
          <w:sz w:val="28"/>
          <w:szCs w:val="28"/>
          <w:lang w:eastAsia="ru-RU"/>
        </w:rPr>
        <w:t>Г</w:t>
      </w:r>
      <w:r w:rsidRPr="000137A6">
        <w:rPr>
          <w:rFonts w:ascii="Times New Roman" w:hAnsi="Times New Roman"/>
          <w:sz w:val="28"/>
          <w:szCs w:val="28"/>
          <w:lang w:eastAsia="ru-RU"/>
        </w:rPr>
        <w:t>осударственный налоговый инспектор</w:t>
      </w:r>
      <w:r w:rsidRPr="000137A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0137A6">
        <w:rPr>
          <w:rFonts w:ascii="Times New Roman" w:hAnsi="Times New Roman"/>
          <w:sz w:val="28"/>
          <w:szCs w:val="28"/>
          <w:lang w:eastAsia="ru-RU"/>
        </w:rPr>
        <w:t>непосредственно подчиняется начальнику отдела.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317" w:lineRule="exact"/>
        <w:ind w:firstLine="69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21AC1" w:rsidRPr="000137A6" w:rsidRDefault="00421AC1" w:rsidP="00421A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II. Квалификационные требования </w:t>
      </w:r>
      <w:r w:rsidRPr="000137A6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для замещения должности гражданской службы </w:t>
      </w:r>
    </w:p>
    <w:p w:rsidR="00421AC1" w:rsidRPr="000137A6" w:rsidRDefault="00421AC1" w:rsidP="00421AC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6. Для замещения должности государственного налогового инспектора</w:t>
      </w:r>
      <w:r w:rsidRPr="000137A6">
        <w:rPr>
          <w:rFonts w:ascii="Times New Roman" w:hAnsi="Times New Roman"/>
          <w:b/>
          <w:sz w:val="28"/>
          <w:szCs w:val="28"/>
        </w:rPr>
        <w:t xml:space="preserve"> </w:t>
      </w:r>
      <w:r w:rsidRPr="000137A6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0137A6">
        <w:rPr>
          <w:rFonts w:ascii="Times New Roman" w:hAnsi="Times New Roman"/>
          <w:spacing w:val="-2"/>
          <w:sz w:val="28"/>
          <w:szCs w:val="28"/>
        </w:rPr>
        <w:t>6.2. </w:t>
      </w:r>
      <w:r w:rsidRPr="000137A6">
        <w:rPr>
          <w:rFonts w:ascii="Times New Roman" w:hAnsi="Times New Roman"/>
          <w:sz w:val="28"/>
          <w:szCs w:val="28"/>
        </w:rPr>
        <w:t>Без предъявления требований к стажу.</w:t>
      </w:r>
    </w:p>
    <w:p w:rsidR="00421AC1" w:rsidRPr="000137A6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0137A6">
        <w:rPr>
          <w:rFonts w:ascii="Times New Roman" w:hAnsi="Times New Roman"/>
          <w:spacing w:val="-2"/>
          <w:sz w:val="28"/>
          <w:szCs w:val="28"/>
        </w:rPr>
        <w:t>6.3. Наличие базовых знаний:</w:t>
      </w:r>
    </w:p>
    <w:p w:rsidR="00421AC1" w:rsidRPr="000137A6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lastRenderedPageBreak/>
        <w:t>- государственного языка Российской Федерации  (русского языка);</w:t>
      </w:r>
    </w:p>
    <w:p w:rsidR="00421AC1" w:rsidRPr="000137A6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421AC1" w:rsidRPr="000137A6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137A6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0137A6">
        <w:rPr>
          <w:rFonts w:ascii="Times New Roman" w:hAnsi="Times New Roman"/>
        </w:rPr>
        <w:t>;</w:t>
      </w:r>
    </w:p>
    <w:p w:rsidR="00421AC1" w:rsidRPr="000137A6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0137A6">
        <w:rPr>
          <w:rFonts w:ascii="Times New Roman" w:hAnsi="Times New Roman"/>
          <w:spacing w:val="-2"/>
          <w:sz w:val="28"/>
          <w:szCs w:val="28"/>
        </w:rPr>
        <w:t>6.4. Наличие профессиональных знаний:</w:t>
      </w:r>
    </w:p>
    <w:p w:rsidR="00421AC1" w:rsidRPr="000137A6" w:rsidRDefault="00421AC1" w:rsidP="0013578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Конституция Российской Федерации от 12 декабря 1993;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27.07.2004 № 79-ФЗ «О государственной гражданской службе Российской Федерации»;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Налоговый кодекс Российской Федерации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Кодекс Российской Федерации об административных правонарушениях;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Гражданский кодекс Российской Федерации; 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Закон Российской Федерации от 21.03.1991 N 943- 1 «О налоговых органах Российской Федерации»;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Федеральный закон от 26 декабря 1995 г. № 208-ФЗ «Об акционерных обществах»; 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08 февраля 1998 г. № 14-ФЗ «Об обществах с ограниченной ответственностью»;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7 августа 2001 г. № 115-ФЗ</w:t>
      </w:r>
      <w:r w:rsidRPr="000137A6">
        <w:rPr>
          <w:rFonts w:ascii="Times New Roman" w:hAnsi="Times New Roman"/>
          <w:sz w:val="28"/>
          <w:szCs w:val="28"/>
        </w:rPr>
        <w:t xml:space="preserve"> «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8 августа 2001 г. N 129-ФЗ «О государственной регистрации юридических лиц и индивидуальных предпринимателей»;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Российской Федерации от 27 июля 2006 г. №152-ФЗ «О персональных данных»;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Российской Федерации от 6 апреля 2011 г. № 63-ФЗ «Об электронной подписи»;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04 ноября 2014 г. №325-ФЗ «О ратификации Конвенции о взаимной административной помощи по налоговым делам»;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Федеральный закон от 06.12.2011 N 402-ФЗ «О бухгалтерском учете»; 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Закон Российской Федерации  от 21.02.1992 N 2395-1 «О недрах»;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10.12.2003 N 173-ФЗ «О валютном регулировании и валютном контроле»;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Модельные конвенции о налоге на доходы и капитал;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Постановление Правительства Российской Федерации от 02 декабря 1994 г. №1344 «О заключении Соглашений между Правительством Российской </w:t>
      </w:r>
      <w:r w:rsidRPr="000137A6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421AC1" w:rsidRPr="000137A6" w:rsidRDefault="00B428D2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8" w:history="1">
        <w:r w:rsidR="00421AC1" w:rsidRPr="000137A6">
          <w:rPr>
            <w:rFonts w:ascii="Times New Roman" w:eastAsia="Times New Roman" w:hAnsi="Times New Roman"/>
            <w:sz w:val="28"/>
            <w:szCs w:val="28"/>
            <w:lang w:eastAsia="ru-RU"/>
          </w:rPr>
          <w:t>Постановление</w:t>
        </w:r>
      </w:hyperlink>
      <w:r w:rsidR="00421AC1"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Российской Федерации от 30 сентября 2004 г. N 506 «Об утверждении Положения о Федеральной налоговой службе»;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Постановление Правительства Российской Федерации от 24 февраля 2010 г. №84 «О заключении межгосударственных соглашений об </w:t>
      </w:r>
      <w:proofErr w:type="spellStart"/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избежании</w:t>
      </w:r>
      <w:proofErr w:type="spellEnd"/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 двойного налогообложения и о предотвращении уклонения от уплаты налогов на доходы и имущество»;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Правительства РФ от 26.12.2011 N 1137  «О формах и правилах заполнения (ведения) документов, применяемых при расчетах по налогу на добавленную стоимость»; 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14 августа 2014 г. №805 «О заключении соглашений об обмене информацией по налоговым делам»;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Конвенция о взаимной административной помощи по налоговым делам (</w:t>
      </w:r>
      <w:r w:rsidRPr="000137A6">
        <w:rPr>
          <w:rFonts w:ascii="Times New Roman" w:eastAsia="Times New Roman" w:hAnsi="Times New Roman"/>
          <w:sz w:val="28"/>
          <w:szCs w:val="28"/>
          <w:lang w:val="en-US" w:bidi="en-US"/>
        </w:rPr>
        <w:t>ETS</w:t>
      </w:r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 № 127) от 25 января 1988 г.;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Двусторонние международные договоры Российской Федерации об </w:t>
      </w:r>
      <w:proofErr w:type="spellStart"/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избежании</w:t>
      </w:r>
      <w:proofErr w:type="spellEnd"/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 двойного налогообложения;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Межправительственные соглашения о сотрудничестве и обмене информацией по вопросам соблюдения налогового законодательства, 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подписанных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 Российской Федерацией со странами дальнего зарубежья;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Межведомственные соглашения ФНС России с компетентными органами иностранных государств.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hAnsi="Times New Roman"/>
          <w:sz w:val="28"/>
          <w:szCs w:val="28"/>
        </w:rPr>
        <w:t>Договор о Евразийском экономическом союзе (Астана, 29 мая 2014 г.);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Протокол от 11.12.2009 «</w:t>
      </w:r>
      <w:r w:rsidRPr="000137A6">
        <w:rPr>
          <w:rFonts w:ascii="Times New Roman" w:hAnsi="Times New Roman"/>
          <w:sz w:val="28"/>
          <w:szCs w:val="28"/>
          <w:lang w:eastAsia="ru-RU"/>
        </w:rPr>
        <w:t>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Приказ Минфина России от 29.07.1998  N 34н «Об утверждении Положения по ведению бухгалтерского учета и бухгалтерской отчетности в Российской Федерации»;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Минфина РФ от 31.10.2000 N 94н «Об утверждении 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Плана счетов бухгалтерского учета финансово-хозяйственной деятельности организаций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Инструкции по его применению»; 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Приказ Минфина от 02 июля 2010 г. № 66н «О формах бухгалтерской отчетности организаций»;</w:t>
      </w:r>
    </w:p>
    <w:p w:rsidR="00421AC1" w:rsidRPr="000137A6" w:rsidRDefault="00421AC1" w:rsidP="00135785">
      <w:pPr>
        <w:numPr>
          <w:ilvl w:val="0"/>
          <w:numId w:val="17"/>
        </w:numPr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proofErr w:type="gramEnd"/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Приказ МНС России от 16.04.2004 № 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  <w:proofErr w:type="gramEnd"/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02.12.2016 N ММВ-7-1/666@ «Об утверждении Стратегической карты ФНС России на 2017 - 2021 годы»;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</w:t>
      </w:r>
      <w:r w:rsidRPr="000137A6">
        <w:rPr>
          <w:rFonts w:ascii="Times New Roman" w:hAnsi="Times New Roman"/>
          <w:bCs/>
          <w:sz w:val="28"/>
          <w:szCs w:val="28"/>
        </w:rPr>
        <w:t>Российской Федерации</w:t>
      </w:r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7 ноября 2018 г. N ММВ-7-2/628@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br/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дела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России от </w:t>
      </w:r>
      <w:r w:rsidRPr="000137A6">
        <w:rPr>
          <w:rFonts w:ascii="Times New Roman" w:hAnsi="Times New Roman"/>
          <w:sz w:val="28"/>
          <w:szCs w:val="28"/>
          <w:lang w:eastAsia="ru-RU"/>
        </w:rPr>
        <w:t>19 июля 2018 г. N ММВ-7-2/460@ «Об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25.07.2012 N ММВ-7-2/520@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"Об утверждении Порядка представления в банки (операторам по переводу денежных средств) документов, используемых налоговыми органами при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 (Зарегистрировано в Минюсте России 29.08.2012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N 25311);</w:t>
      </w:r>
      <w:proofErr w:type="gramEnd"/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контроля за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bidi="en-US"/>
        </w:rPr>
        <w:t xml:space="preserve"> возмещением НДС»;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России от 01.10.2013 N ММВ-7-6/432@ «О вводе в промышленную эксплуатацию программного обеспечения, реализующего функции задачи «Автоматизированная система 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возмещением НДС»;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17.10.2013 № 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16.09.2014 № ММВ-7-6/477@ «Об утверждении Перечня соглашений ФНС России о межведомственном информационном взаимодействии» и соответствующие соглашения;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06.04.2015 № ММВ-7-15/139@ 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8 апреля 2015 г. N ММВ-7-15/140@ «Об утверждении методических рекомендаций по ведению информационного ресурса "ЕАЭС - ОБМЕН"»;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21.04.2017 N ММВ-7-15/323@  «Об утверждении форм документов, используемых при проведении налогового мониторинга, и требований к ним» (Зарегистрировано в Минюсте России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22.06.2017 N 47108</w:t>
      </w: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);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16.06.2017 N ММВ-7-15/509@  «Об утверждении требований к организации системы внутреннего контроля» (Зарегистрировано в Минюсте России 04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.10.2017 N 48424</w:t>
      </w: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).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Письмо ФНС России от 16.07.2013 N АС-4-2/12705 «О рекомендациях по проведению камеральных налоговых проверок»; 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Письмо ФНС России от 17.07.2013 N АС-4-2/12837 «О рекомендациях по проведению мероприятий налогового контроля, связанных с налоговыми проверками»;</w:t>
      </w:r>
    </w:p>
    <w:p w:rsidR="00421AC1" w:rsidRPr="000137A6" w:rsidRDefault="00421AC1" w:rsidP="00135785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  <w:lang w:eastAsia="ru-RU"/>
        </w:rPr>
        <w:t xml:space="preserve">«Инструкция по обмену информацией между Министерством по налогам и сборам Республики Беларусь и ФНС России» и разъяснения по ее применению, доведенная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Письмом ФНС России от 14.08.2017 № ЗН-4-17/16004@</w:t>
      </w:r>
      <w:r w:rsidRPr="000137A6">
        <w:rPr>
          <w:rFonts w:ascii="Times New Roman" w:hAnsi="Times New Roman"/>
          <w:sz w:val="28"/>
          <w:szCs w:val="28"/>
          <w:lang w:eastAsia="ru-RU"/>
        </w:rPr>
        <w:t>;</w:t>
      </w:r>
    </w:p>
    <w:p w:rsidR="00421AC1" w:rsidRPr="000137A6" w:rsidRDefault="00B428D2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9" w:history="1">
        <w:r w:rsidR="00421AC1" w:rsidRPr="000137A6">
          <w:rPr>
            <w:rFonts w:ascii="Times New Roman" w:eastAsia="Times New Roman" w:hAnsi="Times New Roman"/>
            <w:sz w:val="28"/>
            <w:szCs w:val="28"/>
            <w:lang w:eastAsia="ru-RU"/>
          </w:rPr>
          <w:t>Приказ</w:t>
        </w:r>
      </w:hyperlink>
      <w:r w:rsidR="00421AC1" w:rsidRPr="000137A6">
        <w:rPr>
          <w:rFonts w:ascii="Times New Roman" w:eastAsia="Times New Roman" w:hAnsi="Times New Roman"/>
          <w:sz w:val="28"/>
          <w:szCs w:val="28"/>
          <w:lang w:eastAsia="ru-RU"/>
        </w:rPr>
        <w:t>ы ФНС России об утверждении форм налоговых деклараций (расчетов) по администрируемым налогам, порядка их заполнения, а также форматов представления в электронной форме»;</w:t>
      </w:r>
    </w:p>
    <w:p w:rsidR="00421AC1" w:rsidRPr="000137A6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</w:rPr>
        <w:t xml:space="preserve">Приказ ФНС России от 30.09.2015 № ММВ-7-15/427 «Об утверждении форм и порядка заполнения реестров, предусмотренных пунктом 15 статьи 165 Налогового кодекса Российской Федерации, а также форматов и порядка </w:t>
      </w:r>
      <w:r w:rsidRPr="000137A6">
        <w:rPr>
          <w:rFonts w:ascii="Times New Roman" w:hAnsi="Times New Roman"/>
          <w:sz w:val="28"/>
          <w:szCs w:val="28"/>
        </w:rPr>
        <w:lastRenderedPageBreak/>
        <w:t>представления реестров в электронной форме» (Зарегистрировано в Минюсте России 03.11.2015 № 39598);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Приказ ФНС РФ от 14.03.2012 N ММВ-7-2/160@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«Об утверждении состава информационного ресурса «Учет консолидированных групп налогоплательщиков" и Методических рекомендаций по его ведению»; 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12.12.2013 N ММВ-7-6/555@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КГН»)»; 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25.08.2014 N ММВ-7-15/425@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br/>
        <w:t>«Об утверждении Административного регламента предоставления Федеральной налоговой службой государственной услуги по выдаче свидетельства о регистрации лица, совершающего операции с прямогонным бензином, формы решения о приостановлении (возобновлении) действия (об аннулировании) свидетельства о регистрации лица, совершающего операции с прямогонным бензином» (Зарегистрировано в Минюсте России 26.12.2014 N 35431);</w:t>
      </w:r>
      <w:proofErr w:type="gramEnd"/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10.02.2017 N ММВ-7-3/178@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br/>
        <w:t>«Об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Минфина России от 04.10.2011 N 123н «Об утверждении Административного регламента исполнения Федеральной налоговой службой государственной функции по 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контролю за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биржами»;</w:t>
      </w:r>
    </w:p>
    <w:p w:rsidR="00421AC1" w:rsidRPr="000137A6" w:rsidRDefault="00421AC1" w:rsidP="00135785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РФ от 17.02.2007 N 98 «</w:t>
      </w:r>
      <w:r w:rsidRPr="000137A6">
        <w:rPr>
          <w:rFonts w:ascii="Times New Roman" w:hAnsi="Times New Roman"/>
          <w:sz w:val="28"/>
          <w:szCs w:val="28"/>
          <w:lang w:eastAsia="ru-RU"/>
        </w:rPr>
        <w:t>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»; </w:t>
      </w:r>
    </w:p>
    <w:p w:rsidR="00421AC1" w:rsidRPr="000137A6" w:rsidRDefault="00421AC1" w:rsidP="00135785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РФ от 28.12.2005 N 819 «</w:t>
      </w:r>
      <w:r w:rsidRPr="000137A6">
        <w:rPr>
          <w:rFonts w:ascii="Times New Roman" w:hAnsi="Times New Roman"/>
          <w:sz w:val="28"/>
          <w:szCs w:val="28"/>
          <w:lang w:eastAsia="ru-RU"/>
        </w:rPr>
        <w:t>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Инструкция Банка России от 16.08.2017 N 181-И (ред. от 05.07.2018) 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N 48749);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10.05.2012 N ММВ-7-13/298@ «Об утверждении информационного ресурса «Трансфертная цена»»;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proofErr w:type="gramStart"/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Приказ ФНС России от 07.05.2018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 (Зарегистрировано в Минюсте</w:t>
      </w:r>
      <w:proofErr w:type="gramEnd"/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proofErr w:type="gramStart"/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России 13.08.2018 N 51864);</w:t>
      </w:r>
      <w:proofErr w:type="gramEnd"/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</w:t>
      </w:r>
      <w:proofErr w:type="spellStart"/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Минпромторга</w:t>
      </w:r>
      <w:proofErr w:type="spellEnd"/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России от 28.04.2018 N 1714 "Об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сделки</w:t>
      </w:r>
      <w:proofErr w:type="gramEnd"/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Федерации" (Зарегистрировано в Минюсте России 29.06.2018 N 51479); 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10.10.2012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 (Зарегистрировано в Минюсте России 07.12.2012 N 26033);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ии и ее</w:t>
      </w:r>
      <w:proofErr w:type="gramEnd"/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территориальных органов, на работников ФКУ "Налог-Сервис" ФНС России и его филиалов»;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16.04.2015 № ММВ-7-16/156@ «Об утверждении </w:t>
      </w:r>
      <w:proofErr w:type="gramStart"/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Концепции развития внутреннего аудита налоговых органов Российской Федерации</w:t>
      </w:r>
      <w:proofErr w:type="gramEnd"/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»;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421AC1" w:rsidRPr="000137A6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20.03.2017 № ММВ-7-16/225@ «Об утверждении Основных положений об управлении рисками в деятельности ФНС России». </w:t>
      </w:r>
    </w:p>
    <w:p w:rsidR="00135785" w:rsidRPr="000137A6" w:rsidRDefault="00135785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16.11.2017 № ММВ-7-17/940@ «Об утверждении Руководства по качеству ФНС России».</w:t>
      </w:r>
    </w:p>
    <w:p w:rsidR="00421AC1" w:rsidRPr="000137A6" w:rsidRDefault="008D6012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Г</w:t>
      </w:r>
      <w:r w:rsidR="00421AC1" w:rsidRPr="000137A6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="00421AC1" w:rsidRPr="000137A6">
        <w:rPr>
          <w:rFonts w:ascii="Times New Roman" w:hAnsi="Times New Roman"/>
          <w:b/>
          <w:sz w:val="28"/>
          <w:szCs w:val="28"/>
        </w:rPr>
        <w:t xml:space="preserve"> </w:t>
      </w:r>
      <w:r w:rsidR="00421AC1" w:rsidRPr="000137A6">
        <w:rPr>
          <w:rFonts w:ascii="Times New Roman" w:hAnsi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</w:t>
      </w:r>
      <w:r w:rsidR="00421AC1" w:rsidRPr="000137A6">
        <w:rPr>
          <w:rFonts w:ascii="Times New Roman" w:hAnsi="Times New Roman"/>
          <w:sz w:val="28"/>
          <w:szCs w:val="28"/>
        </w:rPr>
        <w:lastRenderedPageBreak/>
        <w:t xml:space="preserve">областью и видом его профессиональной служебной деятельности. 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0137A6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421AC1" w:rsidRPr="000137A6" w:rsidRDefault="00421AC1" w:rsidP="00421AC1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порядок и сроки проведения налогового контроля в форме налогового мониторинга;</w:t>
      </w:r>
    </w:p>
    <w:p w:rsidR="00421AC1" w:rsidRPr="000137A6" w:rsidRDefault="00421AC1" w:rsidP="00421AC1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требования к составлению мотивированного мнения налогового органа по запросу налогоплательщика;</w:t>
      </w:r>
    </w:p>
    <w:p w:rsidR="00421AC1" w:rsidRPr="000137A6" w:rsidRDefault="00421AC1" w:rsidP="00421AC1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421AC1" w:rsidRPr="000137A6" w:rsidRDefault="00421AC1" w:rsidP="00421AC1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требования к составлению акта камеральной проверки;</w:t>
      </w:r>
    </w:p>
    <w:p w:rsidR="00421AC1" w:rsidRPr="000137A6" w:rsidRDefault="00421AC1" w:rsidP="00421AC1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основы финансовых отношений и кредитных отношений;</w:t>
      </w:r>
    </w:p>
    <w:p w:rsidR="00421AC1" w:rsidRPr="000137A6" w:rsidRDefault="00421AC1" w:rsidP="00421AC1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судебно-арбитражная практика в части камеральных проверок и налогового мониторинга;</w:t>
      </w:r>
    </w:p>
    <w:p w:rsidR="00421AC1" w:rsidRPr="000137A6" w:rsidRDefault="00421AC1" w:rsidP="00421AC1">
      <w:pPr>
        <w:tabs>
          <w:tab w:val="left" w:pos="567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схемы ухода от налогов;</w:t>
      </w:r>
    </w:p>
    <w:p w:rsidR="00421AC1" w:rsidRPr="000137A6" w:rsidRDefault="00421AC1" w:rsidP="00421AC1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порядок определения налогооблагаемой базы.</w:t>
      </w:r>
    </w:p>
    <w:p w:rsidR="00421AC1" w:rsidRPr="000137A6" w:rsidRDefault="00421AC1" w:rsidP="00421AC1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421AC1" w:rsidRPr="000137A6" w:rsidRDefault="00421AC1" w:rsidP="00421AC1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1AC1" w:rsidRPr="000137A6" w:rsidRDefault="00421AC1" w:rsidP="00421AC1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421AC1" w:rsidRPr="000137A6" w:rsidRDefault="00421AC1" w:rsidP="00421AC1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принципы налогового администрирования;</w:t>
      </w:r>
    </w:p>
    <w:p w:rsidR="00421AC1" w:rsidRPr="000137A6" w:rsidRDefault="00421AC1" w:rsidP="00421AC1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общие положения о налоговом контроле;</w:t>
      </w:r>
    </w:p>
    <w:p w:rsidR="00421AC1" w:rsidRPr="000137A6" w:rsidRDefault="00421AC1" w:rsidP="00421AC1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порядок проведения мероприятий налогового контроля;</w:t>
      </w:r>
    </w:p>
    <w:p w:rsidR="00421AC1" w:rsidRPr="000137A6" w:rsidRDefault="00421AC1" w:rsidP="00421AC1">
      <w:pPr>
        <w:tabs>
          <w:tab w:val="left" w:pos="567"/>
          <w:tab w:val="left" w:pos="635"/>
        </w:tabs>
        <w:spacing w:after="0"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порядок и сроки рассмотрения материалов налоговых проверок;</w:t>
      </w:r>
    </w:p>
    <w:p w:rsidR="00421AC1" w:rsidRPr="000137A6" w:rsidRDefault="00421AC1" w:rsidP="00421AC1">
      <w:pPr>
        <w:tabs>
          <w:tab w:val="left" w:pos="567"/>
          <w:tab w:val="left" w:pos="601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правила и методы трансфертного ценообразования;</w:t>
      </w:r>
    </w:p>
    <w:p w:rsidR="00421AC1" w:rsidRPr="000137A6" w:rsidRDefault="00421AC1" w:rsidP="00421AC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порядок работы налогового органа с материалами и документами, содержащими;</w:t>
      </w:r>
    </w:p>
    <w:p w:rsidR="00421AC1" w:rsidRPr="000137A6" w:rsidRDefault="00421AC1" w:rsidP="00421AC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 - конфиденциальные сведения об организациях и физических лицах, </w:t>
      </w:r>
    </w:p>
    <w:p w:rsidR="00421AC1" w:rsidRPr="000137A6" w:rsidRDefault="00421AC1" w:rsidP="00421AC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0137A6">
        <w:rPr>
          <w:rFonts w:ascii="Times New Roman" w:hAnsi="Times New Roman"/>
          <w:sz w:val="28"/>
          <w:szCs w:val="28"/>
        </w:rPr>
        <w:t>формирование и хранение документов</w:t>
      </w:r>
      <w:r w:rsidRPr="000137A6">
        <w:rPr>
          <w:rFonts w:ascii="Times New Roman" w:hAnsi="Times New Roman"/>
          <w:sz w:val="28"/>
          <w:szCs w:val="28"/>
          <w:lang w:eastAsia="ru-RU"/>
        </w:rPr>
        <w:t>.</w:t>
      </w:r>
    </w:p>
    <w:p w:rsidR="00421AC1" w:rsidRPr="000137A6" w:rsidRDefault="00421AC1" w:rsidP="00421AC1">
      <w:pPr>
        <w:framePr w:w="10261" w:hSpace="180" w:wrap="around" w:vAnchor="text" w:hAnchor="text" w:y="9"/>
        <w:tabs>
          <w:tab w:val="left" w:pos="673"/>
        </w:tabs>
        <w:spacing w:after="0" w:line="240" w:lineRule="auto"/>
        <w:ind w:firstLine="709"/>
        <w:contextualSpacing/>
        <w:suppressOverlap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pacing w:val="-2"/>
          <w:sz w:val="28"/>
          <w:szCs w:val="28"/>
        </w:rPr>
        <w:t>6.5.</w:t>
      </w:r>
      <w:r w:rsidRPr="000137A6">
        <w:rPr>
          <w:rFonts w:ascii="Times New Roman" w:hAnsi="Times New Roman"/>
          <w:spacing w:val="-2"/>
          <w:sz w:val="28"/>
          <w:szCs w:val="28"/>
          <w:lang w:val="en-US"/>
        </w:rPr>
        <w:t> </w:t>
      </w:r>
      <w:r w:rsidRPr="000137A6">
        <w:rPr>
          <w:rFonts w:ascii="Times New Roman" w:hAnsi="Times New Roman"/>
          <w:sz w:val="28"/>
          <w:szCs w:val="28"/>
        </w:rPr>
        <w:t xml:space="preserve">Наличие функциональных знаний: 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8"/>
          <w:szCs w:val="28"/>
        </w:rPr>
      </w:pP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0137A6">
        <w:rPr>
          <w:rFonts w:ascii="Times New Roman" w:hAnsi="Times New Roman"/>
          <w:sz w:val="28"/>
          <w:szCs w:val="28"/>
          <w:u w:val="single"/>
        </w:rPr>
        <w:t xml:space="preserve">Общие умения: 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lastRenderedPageBreak/>
        <w:t>- коммуникативные умения;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0137A6">
        <w:rPr>
          <w:rFonts w:ascii="Times New Roman" w:hAnsi="Times New Roman"/>
          <w:sz w:val="20"/>
          <w:szCs w:val="28"/>
        </w:rPr>
        <w:t xml:space="preserve"> </w:t>
      </w:r>
      <w:r w:rsidRPr="000137A6">
        <w:rPr>
          <w:rFonts w:ascii="Times New Roman" w:hAnsi="Times New Roman"/>
          <w:sz w:val="28"/>
          <w:szCs w:val="28"/>
          <w:u w:val="single"/>
        </w:rPr>
        <w:t xml:space="preserve">Управленческие умения: </w:t>
      </w:r>
    </w:p>
    <w:p w:rsidR="00421AC1" w:rsidRPr="000137A6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C33DB2" w:rsidRDefault="00C33DB2" w:rsidP="00421AC1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AC1" w:rsidRPr="000137A6" w:rsidRDefault="00421AC1" w:rsidP="00421AC1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1" w:name="_Toc477362588"/>
      <w:r w:rsidRPr="000137A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End w:id="1"/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 - организация и </w:t>
      </w:r>
      <w:bookmarkStart w:id="2" w:name="_Toc477362600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проведение налогового контроля в форме налогового мониторинга по вопросам правильности исчисления (удержания), полноты и своевременности уплаты (перечисления) налогов, сборов, страховых взносов, обязанность по уплате (перечислению) которых в соответствии с Налоговым кодексом Российской Федерации возложена на организации – крупнейших налогоплательщиков;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</w:rPr>
        <w:t>- о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формление результатов проведения налогового контроля в форме  налогового мониторинга в порядке, установленном нормативными актами ФНС России</w:t>
      </w:r>
      <w:r w:rsidRPr="000137A6">
        <w:rPr>
          <w:rFonts w:ascii="Times New Roman" w:hAnsi="Times New Roman"/>
          <w:sz w:val="28"/>
          <w:szCs w:val="28"/>
        </w:rPr>
        <w:t>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-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- </w:t>
      </w:r>
      <w:r w:rsidRPr="000137A6">
        <w:rPr>
          <w:rFonts w:ascii="Times New Roman" w:hAnsi="Times New Roman"/>
          <w:bCs/>
          <w:sz w:val="28"/>
          <w:szCs w:val="28"/>
        </w:rPr>
        <w:t>расчет налога на добавленную стоимость, акцизов на подакцизные товары, налога на добычу полезных ископаемых, налога на прибыль организаций;</w:t>
      </w:r>
    </w:p>
    <w:p w:rsidR="00421AC1" w:rsidRPr="000137A6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осуществление валютного контроля;</w:t>
      </w:r>
    </w:p>
    <w:p w:rsidR="00421AC1" w:rsidRPr="000137A6" w:rsidRDefault="00421AC1" w:rsidP="00421AC1">
      <w:pPr>
        <w:tabs>
          <w:tab w:val="left" w:pos="709"/>
          <w:tab w:val="left" w:pos="1418"/>
          <w:tab w:val="left" w:pos="1985"/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практического применения нормативных правовых актов.</w:t>
      </w:r>
    </w:p>
    <w:bookmarkEnd w:id="2"/>
    <w:p w:rsidR="00C33DB2" w:rsidRDefault="00C33DB2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0137A6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работа с информационными ресурсами по направлению;</w:t>
      </w:r>
    </w:p>
    <w:p w:rsidR="00421AC1" w:rsidRPr="000137A6" w:rsidRDefault="00421AC1" w:rsidP="00421AC1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</w:rPr>
        <w:t xml:space="preserve">- осуществлять </w:t>
      </w:r>
      <w:r w:rsidRPr="000137A6">
        <w:rPr>
          <w:rFonts w:ascii="Times New Roman" w:hAnsi="Times New Roman"/>
          <w:sz w:val="28"/>
          <w:szCs w:val="28"/>
          <w:lang w:eastAsia="ru-RU"/>
        </w:rPr>
        <w:t>анализ корпоративной структуры холдингов;</w:t>
      </w:r>
    </w:p>
    <w:p w:rsidR="00421AC1" w:rsidRPr="000137A6" w:rsidRDefault="00421AC1" w:rsidP="00421AC1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0137A6">
        <w:rPr>
          <w:rFonts w:ascii="Times New Roman" w:hAnsi="Times New Roman"/>
          <w:sz w:val="28"/>
          <w:szCs w:val="28"/>
        </w:rPr>
        <w:t>умение осуществлять финансово-экономический анализ предприятия;</w:t>
      </w:r>
    </w:p>
    <w:p w:rsidR="00421AC1" w:rsidRPr="000137A6" w:rsidRDefault="00421AC1" w:rsidP="00421AC1">
      <w:pPr>
        <w:tabs>
          <w:tab w:val="left" w:pos="903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составление протоколов об административных правонарушениях;</w:t>
      </w:r>
    </w:p>
    <w:p w:rsidR="00421AC1" w:rsidRPr="000137A6" w:rsidRDefault="00421AC1" w:rsidP="00421AC1">
      <w:pPr>
        <w:ind w:left="709"/>
        <w:contextualSpacing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421AC1" w:rsidRPr="000137A6" w:rsidRDefault="00421AC1" w:rsidP="00421AC1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421AC1" w:rsidRPr="000137A6" w:rsidRDefault="00421AC1" w:rsidP="00421AC1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7A6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6"/>
        </w:rPr>
      </w:pP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7. Основные права и обязанности государственного налогового инспектора, а также ограничения, запреты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421AC1" w:rsidRPr="000137A6" w:rsidRDefault="00421AC1" w:rsidP="00421AC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Pr="000137A6">
        <w:rPr>
          <w:rFonts w:ascii="Times New Roman" w:hAnsi="Times New Roman"/>
          <w:sz w:val="28"/>
          <w:szCs w:val="28"/>
        </w:rPr>
        <w:t>, государственный налоговый инспектор отдела обязан:</w:t>
      </w:r>
    </w:p>
    <w:p w:rsidR="00421AC1" w:rsidRPr="000137A6" w:rsidRDefault="00421AC1" w:rsidP="00421AC1">
      <w:pPr>
        <w:numPr>
          <w:ilvl w:val="1"/>
          <w:numId w:val="21"/>
        </w:numPr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Соблюдать Конституцию Российской Федерации, федеральные законы и законы субъектов Российской Федерации, в том числе регулирующие сферу его полномочий,  защиту прав и законных интересов граждан.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Соблюдать установленные в Инспекции требования служебного распорядка, настоящего должностного регламента, порядка работы со служебной информацией,  исполнять добросовестно должностные обязанности.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421AC1" w:rsidRPr="000137A6" w:rsidRDefault="00421AC1" w:rsidP="00421AC1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сотрудника отдела, он при наличии вины подлежит привлечению к дисциплинарной ответственности в установленном порядке.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Систематически повышать  уровень квалификации  для исполнения своих  прямых должностных обязанностей.</w:t>
      </w:r>
    </w:p>
    <w:p w:rsidR="00421AC1" w:rsidRPr="000137A6" w:rsidRDefault="00421AC1" w:rsidP="00421AC1">
      <w:pPr>
        <w:numPr>
          <w:ilvl w:val="1"/>
          <w:numId w:val="21"/>
        </w:numPr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421AC1" w:rsidRPr="000137A6" w:rsidRDefault="00421AC1" w:rsidP="00421AC1">
      <w:pPr>
        <w:numPr>
          <w:ilvl w:val="1"/>
          <w:numId w:val="21"/>
        </w:numPr>
        <w:spacing w:after="6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421AC1" w:rsidRPr="000137A6" w:rsidRDefault="00421AC1" w:rsidP="00421AC1">
      <w:pPr>
        <w:numPr>
          <w:ilvl w:val="1"/>
          <w:numId w:val="21"/>
        </w:numPr>
        <w:spacing w:after="6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421AC1" w:rsidRPr="000137A6" w:rsidRDefault="00421AC1" w:rsidP="00421AC1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180"/>
          <w:tab w:val="left" w:pos="851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Вносить предложения по усовершенствованию работы налоговых органов и Отдела, содействовать распространению передовых методов работы.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Осуществлять ведение делопроизводства и обеспечивать сохранность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полученных (находящихся в распоряжении) </w:t>
      </w:r>
      <w:r w:rsidRPr="000137A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документов. 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0"/>
          <w:tab w:val="left" w:pos="993"/>
        </w:tabs>
        <w:spacing w:after="0"/>
        <w:ind w:left="0" w:firstLine="709"/>
        <w:rPr>
          <w:rFonts w:ascii="Times New Roman" w:eastAsia="Times New Roman" w:hAnsi="Times New Roman"/>
          <w:spacing w:val="-7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>Своевременно и в полном объеме осуществлять формирование и заполнение информационных ресурсов, в том числе для формирования отчетности в ФНС России в рамках компетенции отдела.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bCs/>
          <w:sz w:val="28"/>
          <w:szCs w:val="28"/>
          <w:lang w:eastAsia="ru-RU"/>
        </w:rPr>
        <w:t>Своевременно и в полном объеме предоставлять информацию и установленную отчетность в рамках компетенции отдела, в том числе в другие отделы Инспекции.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Осуществлять логический контроль введенных данных налоговых деклараций и бухгалтерской отчетности, формирование и анализ протоколов ошибок. 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</w:rPr>
        <w:t>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</w:rPr>
        <w:lastRenderedPageBreak/>
        <w:t>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</w:rPr>
        <w:t xml:space="preserve">В целях реализации задач и функций в части осуществления налогового контроля в форме налогового мониторинга, возложенных на отдел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Pr="000137A6">
        <w:rPr>
          <w:rFonts w:ascii="Times New Roman" w:hAnsi="Times New Roman"/>
          <w:sz w:val="28"/>
          <w:szCs w:val="28"/>
        </w:rPr>
        <w:t>, государственный налоговый инспектор обязан:</w:t>
      </w:r>
    </w:p>
    <w:p w:rsidR="00421AC1" w:rsidRPr="000137A6" w:rsidRDefault="00421AC1" w:rsidP="00421AC1">
      <w:pPr>
        <w:tabs>
          <w:tab w:val="left" w:pos="180"/>
          <w:tab w:val="left" w:pos="993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8.17.1. 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Проводить налоговый контроль в форме налогового мониторинга по вопросам правильности исчисления (удержания), полноты и своевременности уплаты (перечисления) налогов, сборов, страховых взносов, обязанность по уплате (перечислению) которых в соответствии с Налоговым кодексом Российской Федерации возложена на организации – крупнейших налогоплательщиков. </w:t>
      </w:r>
      <w:proofErr w:type="gramEnd"/>
    </w:p>
    <w:p w:rsidR="00421AC1" w:rsidRPr="000137A6" w:rsidRDefault="00421AC1" w:rsidP="00421AC1">
      <w:pPr>
        <w:tabs>
          <w:tab w:val="left" w:pos="180"/>
          <w:tab w:val="left" w:pos="993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8.17.2. Осуществлять информационное взаимодействие с налогоплательщиками, в отношении которых проводится налоговый мониторинг в порядке, установленном регламентами информационного взаимодействия.</w:t>
      </w:r>
    </w:p>
    <w:p w:rsidR="00421AC1" w:rsidRPr="000137A6" w:rsidRDefault="00421AC1" w:rsidP="00421AC1">
      <w:pPr>
        <w:numPr>
          <w:ilvl w:val="2"/>
          <w:numId w:val="26"/>
        </w:numPr>
        <w:tabs>
          <w:tab w:val="left" w:pos="0"/>
          <w:tab w:val="left" w:pos="180"/>
          <w:tab w:val="left" w:pos="1418"/>
          <w:tab w:val="left" w:pos="1560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Осуществлять составление мотивированных мнений налогового органа по запросам налогоплательщиков, в отношении которых проводится налоговый мониторинг и по инициативе налогового органа в порядке, установленном Налоговым кодексом Российской Федерации, нормативными актами ФНС России.</w:t>
      </w:r>
    </w:p>
    <w:p w:rsidR="00421AC1" w:rsidRPr="000137A6" w:rsidRDefault="00421AC1" w:rsidP="00421AC1">
      <w:pPr>
        <w:tabs>
          <w:tab w:val="left" w:pos="0"/>
          <w:tab w:val="left" w:pos="180"/>
          <w:tab w:val="left" w:pos="1418"/>
          <w:tab w:val="left" w:pos="1560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8.17.4. Участвовать в проведении </w:t>
      </w:r>
      <w:proofErr w:type="spell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взаимосогласительных</w:t>
      </w:r>
      <w:proofErr w:type="spell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процедур в порядке, установленном Налоговым кодексом Российской Федерации, нормативными актами ФНС России.</w:t>
      </w:r>
    </w:p>
    <w:p w:rsidR="00421AC1" w:rsidRPr="000137A6" w:rsidRDefault="00421AC1" w:rsidP="00421AC1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8.17.5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существлять проведение оценки налоговых рисков налогоплательщиков, в отношении которых проводится налоговый мониторинг с учетом системы внутреннего контроля организации. Составление 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риск-профиля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организаций-участников налогового мониторинга.</w:t>
      </w:r>
    </w:p>
    <w:p w:rsidR="00421AC1" w:rsidRPr="000137A6" w:rsidRDefault="00421AC1" w:rsidP="00421AC1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8.17.6. Осуществлять оформление результатов проведения налогового мониторинга в порядке, установленном нормативными актами ФНС России.</w:t>
      </w:r>
    </w:p>
    <w:p w:rsidR="00421AC1" w:rsidRPr="000137A6" w:rsidRDefault="00421AC1" w:rsidP="00421AC1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8.17.7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существлять проведение оценки полноты сведений, указанных организацией в заявлении о проведении налогового мониторинга и документах (информации), представленных в соответствии с пунктом 2 статьи 105.27 НК РФ.</w:t>
      </w:r>
    </w:p>
    <w:p w:rsidR="00421AC1" w:rsidRPr="000137A6" w:rsidRDefault="00421AC1" w:rsidP="00421AC1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8.17.8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существлять оформление Решений о проведении налогового мониторинга (решений об отказе в проведении налогового мониторинга).</w:t>
      </w:r>
    </w:p>
    <w:p w:rsidR="00421AC1" w:rsidRPr="000137A6" w:rsidRDefault="00421AC1" w:rsidP="00421AC1">
      <w:pPr>
        <w:numPr>
          <w:ilvl w:val="1"/>
          <w:numId w:val="21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137A6">
        <w:rPr>
          <w:rFonts w:ascii="Times New Roman" w:hAnsi="Times New Roman"/>
          <w:sz w:val="28"/>
          <w:szCs w:val="28"/>
        </w:rPr>
        <w:t xml:space="preserve">В целях реализации задач и функций в части проведения камеральных налоговых проверок, возложенных на отдел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Pr="000137A6">
        <w:rPr>
          <w:rFonts w:ascii="Times New Roman" w:hAnsi="Times New Roman"/>
          <w:sz w:val="28"/>
          <w:szCs w:val="28"/>
        </w:rPr>
        <w:t xml:space="preserve">, </w:t>
      </w:r>
      <w:r w:rsidR="00D26EE8" w:rsidRPr="000137A6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0137A6">
        <w:rPr>
          <w:rFonts w:ascii="Times New Roman" w:hAnsi="Times New Roman"/>
          <w:sz w:val="28"/>
          <w:szCs w:val="28"/>
        </w:rPr>
        <w:t xml:space="preserve"> отдела обязан:</w:t>
      </w:r>
    </w:p>
    <w:p w:rsidR="00421AC1" w:rsidRPr="000137A6" w:rsidRDefault="00421AC1" w:rsidP="008D6012">
      <w:pPr>
        <w:pStyle w:val="af9"/>
        <w:numPr>
          <w:ilvl w:val="2"/>
          <w:numId w:val="27"/>
        </w:numPr>
        <w:tabs>
          <w:tab w:val="left" w:pos="0"/>
          <w:tab w:val="left" w:pos="142"/>
          <w:tab w:val="left" w:pos="180"/>
        </w:tabs>
        <w:spacing w:after="4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Проводить камеральные налоговые проверки налоговых деклараций (расчетов) и иных документов, служащих основанием для исчисления и уплаты налогов, с учетом сопоставления данных, представленной отчетности и косвенной информации, полученной из внутренних и внешних источников, а также с учетом сведений из информационных ресурсов.</w:t>
      </w:r>
      <w:proofErr w:type="gramEnd"/>
    </w:p>
    <w:p w:rsidR="00421AC1" w:rsidRPr="000137A6" w:rsidRDefault="00421AC1" w:rsidP="00421AC1">
      <w:pPr>
        <w:numPr>
          <w:ilvl w:val="2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Осуществлять мероприятия налогового контроля в рамках НК РФ и в соответствии с регламентом организации работы налоговых органов при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истребовании документов (информации) о налогоплательщике, плательщике сборов и налоговом агенте и/или информации о конкретных сделках.</w:t>
      </w:r>
    </w:p>
    <w:p w:rsidR="00421AC1" w:rsidRPr="000137A6" w:rsidRDefault="00421AC1" w:rsidP="00421AC1">
      <w:pPr>
        <w:numPr>
          <w:ilvl w:val="2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Проводить мероприятия налогового контроля по устранению противоречий и несоответствий между сведениями об операциях, содержащихся в сведениях из книг покупок, книг продаж и журналов учета, полученных и выставленных счетов-фактур, отраженных в налоговых декларациях по налогу на добавленную стоимость.</w:t>
      </w:r>
    </w:p>
    <w:p w:rsidR="00421AC1" w:rsidRPr="000137A6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Проводить в рамках камеральных налоговых проверок мероприятия налогового контроля, направленные на сбор доказательственной базы с последующей передачей материалов в отделы отраслевого контроля по завершению камеральной налоговой проверки при отсутствии достаточной доказательной базы.</w:t>
      </w:r>
    </w:p>
    <w:p w:rsidR="00421AC1" w:rsidRPr="000137A6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Оформлять результаты камеральных налоговых проверок, в том числе при выявлении нарушений налогового законодательства по результатам проведения камеральных налоговых проверок в порядке и сроки, установленные НК РФ; проводить ознакомление налогоплательщика с материалами налоговой проверки, результатами дополнительных мероприятий налогового контроля.</w:t>
      </w:r>
    </w:p>
    <w:p w:rsidR="00421AC1" w:rsidRPr="000137A6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Формировать доказательственную базу и передавать копии документов, подтверждающих существо выявленных в ходе камеральных налоговых проверок налоговых и административных правонарушений, по запросам структурных подразделений Инспекции, в том числе для обеспечения процедуры досудебного и судебного урегулирования налоговых споров.</w:t>
      </w:r>
    </w:p>
    <w:p w:rsidR="00421AC1" w:rsidRPr="000137A6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Участвовать в процедуре досудебного и судебного рассмотрения налоговых споров.</w:t>
      </w:r>
    </w:p>
    <w:p w:rsidR="00421AC1" w:rsidRPr="000137A6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Отражать в информационном ресурсе мероприятий налогового контроля и их результаты, а также решения ФНС России и судебные акты, вступившие в законную силу.</w:t>
      </w:r>
    </w:p>
    <w:p w:rsidR="00421AC1" w:rsidRPr="000137A6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Подготавливать заключения по выявленным нарушениям для рассмотрения по включению в программу выездных налоговых проверок и повторных выездных налоговых проверок вопросов, выявленных при проведении камеральных налоговых проверок с последующей передачей материалов в отдел риск - анализа, отделы отраслевого контроля.</w:t>
      </w:r>
    </w:p>
    <w:p w:rsidR="00421AC1" w:rsidRPr="000137A6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отдел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Pr="000137A6">
        <w:rPr>
          <w:rFonts w:ascii="Times New Roman" w:hAnsi="Times New Roman"/>
          <w:sz w:val="28"/>
          <w:szCs w:val="28"/>
        </w:rPr>
        <w:t xml:space="preserve"> в части осуществления мероприятий налогового контроля при проведении налогового мониторинга и камеральной налоговой проверки государственный налоговый инспектор отдела обязан: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Осуществлять мероприятия налогового контроля в соответствии с договором о Евразийском экономическом союзе от 29.05.2014.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правонарушениях, проведение административных расследований).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Проводить проверки соблюдения валютного законодательства организациями – крупнейшими налогоплательщиками.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lastRenderedPageBreak/>
        <w:t>Взаимодействовать с подведомственными инспекциями по вопросам  осуществления мероприятий налогового контроля при проведении налогового мониторинга и камеральной налоговой проверки.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Подготавливать информационные, аналитические и иные материалы для руководства Инспекции по вопросам, находящимся в компетенции Отдела.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Участвовать в подготовке ответов на письменные обращения налогоплательщиков по вопросам, входящим в компетенцию Отдела.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Взаимодействовать со структурными подразделениями Инспекции по вопросам, относящимся к компетенции Отдела.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Формировать установленную отчетность по предмету деятельности Отдела.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 Выполнять в установленные сроки поручения начальника Инспекции и его заместителей, приказов, распоряжений, решений.</w:t>
      </w:r>
    </w:p>
    <w:p w:rsidR="00421AC1" w:rsidRPr="000137A6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 Осуществлять ведение в установленном порядке делопроизводства согласно утверждённой номенклатуре дел Отдела, хранение и сдача в архив документов Отдела.</w:t>
      </w:r>
    </w:p>
    <w:p w:rsidR="00421AC1" w:rsidRPr="000137A6" w:rsidRDefault="00D26EE8" w:rsidP="00D26EE8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8.26</w:t>
      </w:r>
      <w:r w:rsidR="00421AC1" w:rsidRPr="000137A6">
        <w:rPr>
          <w:rFonts w:ascii="Times New Roman" w:hAnsi="Times New Roman"/>
          <w:sz w:val="28"/>
          <w:szCs w:val="28"/>
        </w:rPr>
        <w:t>. Подготавливать и направлять заявки для ФКУ налог сервис и ГНИВЦ, при сбое в работе и не корректном отражении сведений в программном обеспечении;</w:t>
      </w:r>
    </w:p>
    <w:p w:rsidR="00D26EE8" w:rsidRPr="000137A6" w:rsidRDefault="00D26EE8" w:rsidP="00D26EE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8.27</w:t>
      </w:r>
      <w:r w:rsidR="00421AC1" w:rsidRPr="000137A6">
        <w:rPr>
          <w:rFonts w:ascii="Times New Roman" w:hAnsi="Times New Roman"/>
          <w:sz w:val="28"/>
          <w:szCs w:val="28"/>
        </w:rPr>
        <w:t>. Выполнение иных поручений и указаний руководства Инспекции и отдела, обеспечение  взаимозаменяемости в отделе.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 В целях исполнения возложенных должностных обязанностей государственный налоговый инспектор</w:t>
      </w:r>
      <w:r w:rsidRPr="000137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имеет право </w:t>
      </w:r>
      <w:proofErr w:type="gramStart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9.9. защиту сведений о гражданском служащем;</w:t>
      </w:r>
    </w:p>
    <w:p w:rsidR="00421AC1" w:rsidRPr="000137A6" w:rsidRDefault="00421AC1" w:rsidP="00421AC1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9.10. должностной рост на конкурсной основе;</w:t>
      </w:r>
    </w:p>
    <w:p w:rsidR="00421AC1" w:rsidRPr="000137A6" w:rsidRDefault="00421AC1" w:rsidP="00421AC1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9.12. членство в профессиональном союзе;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421AC1" w:rsidRPr="000137A6" w:rsidRDefault="00421AC1" w:rsidP="00421AC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9.14. проведение по его заявлению служебной проверки;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9.15. защиту своих прав и законных интересов на гражданской службе, включая обжалование в суд их нарушения;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7A6">
        <w:rPr>
          <w:rFonts w:ascii="Times New Roman" w:eastAsia="Times New Roman" w:hAnsi="Times New Roman"/>
          <w:sz w:val="28"/>
          <w:szCs w:val="28"/>
          <w:lang w:eastAsia="ru-RU"/>
        </w:rPr>
        <w:t>9.18. государственное пенсионное обеспечение в соответствии с федеральным законом.</w:t>
      </w:r>
    </w:p>
    <w:p w:rsidR="00421AC1" w:rsidRPr="000137A6" w:rsidRDefault="00421AC1" w:rsidP="00421AC1">
      <w:pPr>
        <w:tabs>
          <w:tab w:val="left" w:pos="1094"/>
        </w:tabs>
        <w:autoSpaceDE w:val="0"/>
        <w:autoSpaceDN w:val="0"/>
        <w:adjustRightInd w:val="0"/>
        <w:spacing w:after="0" w:line="317" w:lineRule="exac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  <w:lang w:eastAsia="ru-RU"/>
        </w:rPr>
        <w:t>10. </w:t>
      </w:r>
      <w:proofErr w:type="gramStart"/>
      <w:r w:rsidR="008D6012" w:rsidRPr="000137A6">
        <w:rPr>
          <w:rFonts w:ascii="Times New Roman" w:hAnsi="Times New Roman"/>
          <w:sz w:val="28"/>
          <w:szCs w:val="28"/>
          <w:lang w:eastAsia="ru-RU"/>
        </w:rPr>
        <w:t>Г</w:t>
      </w:r>
      <w:r w:rsidRPr="000137A6">
        <w:rPr>
          <w:rFonts w:ascii="Times New Roman" w:hAnsi="Times New Roman"/>
          <w:sz w:val="28"/>
          <w:szCs w:val="28"/>
          <w:lang w:eastAsia="ru-RU"/>
        </w:rPr>
        <w:t>осударственный налоговый инспектор</w:t>
      </w:r>
      <w:r w:rsidRPr="000137A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0137A6">
        <w:rPr>
          <w:rFonts w:ascii="Times New Roman" w:hAnsi="Times New Roman"/>
          <w:sz w:val="28"/>
          <w:szCs w:val="28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</w:t>
      </w:r>
      <w:r w:rsidRPr="000137A6">
        <w:rPr>
          <w:rFonts w:ascii="Times New Roman" w:hAnsi="Times New Roman"/>
          <w:sz w:val="28"/>
          <w:szCs w:val="28"/>
          <w:lang w:eastAsia="ru-RU"/>
        </w:rPr>
        <w:lastRenderedPageBreak/>
        <w:t xml:space="preserve">(распоряжениями) ФНС России, </w:t>
      </w:r>
      <w:r w:rsidRPr="000137A6">
        <w:rPr>
          <w:rFonts w:ascii="Times New Roman" w:hAnsi="Times New Roman"/>
          <w:bCs/>
          <w:sz w:val="28"/>
          <w:szCs w:val="28"/>
          <w:lang w:eastAsia="ru-RU"/>
        </w:rPr>
        <w:t>Положением о Межрегиональной инспекции Федеральной налоговой службы по крупнейшим налогоплательщикам №1, утвержденным руководителем ФНС России от 31.01.2019, положением об отделе налогового мониторинга</w:t>
      </w:r>
      <w:proofErr w:type="gramEnd"/>
      <w:r w:rsidRPr="000137A6">
        <w:rPr>
          <w:rFonts w:ascii="Times New Roman" w:hAnsi="Times New Roman"/>
          <w:bCs/>
          <w:sz w:val="28"/>
          <w:szCs w:val="28"/>
          <w:lang w:eastAsia="ru-RU"/>
        </w:rPr>
        <w:t xml:space="preserve"> от 01.07.2019, приказами (распоряжениями) ФНС России, приказами инспекции, поручениями руководства Инспекции</w:t>
      </w:r>
      <w:r w:rsidRPr="000137A6">
        <w:rPr>
          <w:rFonts w:ascii="Times New Roman" w:hAnsi="Times New Roman"/>
          <w:sz w:val="28"/>
          <w:szCs w:val="28"/>
          <w:lang w:eastAsia="ru-RU"/>
        </w:rPr>
        <w:t>.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11. </w:t>
      </w:r>
      <w:r w:rsidR="008D6012" w:rsidRPr="000137A6">
        <w:rPr>
          <w:rFonts w:ascii="Times New Roman" w:hAnsi="Times New Roman"/>
          <w:sz w:val="28"/>
          <w:szCs w:val="28"/>
        </w:rPr>
        <w:t>Г</w:t>
      </w:r>
      <w:r w:rsidRPr="000137A6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Pr="000137A6">
        <w:rPr>
          <w:rFonts w:ascii="Times New Roman" w:hAnsi="Times New Roman"/>
          <w:b/>
          <w:sz w:val="28"/>
          <w:szCs w:val="28"/>
        </w:rPr>
        <w:t xml:space="preserve"> </w:t>
      </w:r>
      <w:r w:rsidRPr="000137A6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21AC1" w:rsidRPr="000137A6" w:rsidRDefault="00421AC1" w:rsidP="00421AC1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p w:rsidR="00D46070" w:rsidRPr="000137A6" w:rsidRDefault="00D46070" w:rsidP="00421AC1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7A6">
        <w:rPr>
          <w:rFonts w:ascii="Times New Roman" w:hAnsi="Times New Roman"/>
          <w:b/>
          <w:sz w:val="28"/>
          <w:szCs w:val="28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421AC1" w:rsidRPr="000137A6" w:rsidRDefault="00421AC1" w:rsidP="00421AC1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12. При исполнении служебных обязанностей государственный налоговый инспектор</w:t>
      </w:r>
      <w:r w:rsidRPr="000137A6">
        <w:rPr>
          <w:rFonts w:ascii="Times New Roman" w:hAnsi="Times New Roman"/>
          <w:b/>
          <w:sz w:val="28"/>
          <w:szCs w:val="28"/>
        </w:rPr>
        <w:t xml:space="preserve"> </w:t>
      </w:r>
      <w:r w:rsidRPr="000137A6">
        <w:rPr>
          <w:rFonts w:ascii="Times New Roman" w:hAnsi="Times New Roman"/>
          <w:sz w:val="28"/>
          <w:szCs w:val="28"/>
        </w:rPr>
        <w:t>вправе самостоятельно принимать решения по вопросам: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13. При исполнении служебных обязанностей государственный налоговый инспектор</w:t>
      </w:r>
      <w:r w:rsidRPr="000137A6">
        <w:rPr>
          <w:rFonts w:ascii="Times New Roman" w:hAnsi="Times New Roman"/>
          <w:b/>
          <w:sz w:val="28"/>
          <w:szCs w:val="28"/>
        </w:rPr>
        <w:t xml:space="preserve"> </w:t>
      </w:r>
      <w:r w:rsidRPr="000137A6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4"/>
          <w:szCs w:val="28"/>
        </w:rPr>
      </w:pPr>
    </w:p>
    <w:p w:rsidR="00D46070" w:rsidRPr="000137A6" w:rsidRDefault="00D46070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4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7A6">
        <w:rPr>
          <w:rFonts w:ascii="Times New Roman" w:hAnsi="Times New Roman"/>
          <w:b/>
          <w:sz w:val="28"/>
          <w:szCs w:val="28"/>
        </w:rPr>
        <w:t>V. Перечень вопросов, по которым государственный налоговый инспектор</w:t>
      </w:r>
      <w:r w:rsidRPr="000137A6">
        <w:rPr>
          <w:rFonts w:ascii="Times New Roman" w:hAnsi="Times New Roman"/>
          <w:sz w:val="28"/>
          <w:szCs w:val="28"/>
        </w:rPr>
        <w:t xml:space="preserve"> </w:t>
      </w:r>
      <w:r w:rsidRPr="000137A6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7A6">
        <w:rPr>
          <w:rFonts w:ascii="Times New Roman" w:hAnsi="Times New Roman"/>
          <w:b/>
          <w:sz w:val="28"/>
          <w:szCs w:val="28"/>
        </w:rPr>
        <w:t>и иных решений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14. </w:t>
      </w:r>
      <w:r w:rsidR="008D6012" w:rsidRPr="000137A6">
        <w:rPr>
          <w:rFonts w:ascii="Times New Roman" w:hAnsi="Times New Roman"/>
          <w:sz w:val="28"/>
          <w:szCs w:val="28"/>
        </w:rPr>
        <w:t>Г</w:t>
      </w:r>
      <w:r w:rsidRPr="000137A6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Pr="000137A6">
        <w:rPr>
          <w:rFonts w:ascii="Times New Roman" w:hAnsi="Times New Roman"/>
          <w:b/>
          <w:sz w:val="28"/>
          <w:szCs w:val="28"/>
        </w:rPr>
        <w:t xml:space="preserve"> </w:t>
      </w:r>
      <w:r w:rsidRPr="000137A6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317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  <w:lang w:eastAsia="ru-RU"/>
        </w:rPr>
        <w:t xml:space="preserve">          15. </w:t>
      </w:r>
      <w:r w:rsidR="008D6012" w:rsidRPr="000137A6">
        <w:rPr>
          <w:rFonts w:ascii="Times New Roman" w:hAnsi="Times New Roman"/>
          <w:sz w:val="28"/>
          <w:szCs w:val="28"/>
          <w:lang w:eastAsia="ru-RU"/>
        </w:rPr>
        <w:t>Г</w:t>
      </w:r>
      <w:r w:rsidRPr="000137A6">
        <w:rPr>
          <w:rFonts w:ascii="Times New Roman" w:hAnsi="Times New Roman"/>
          <w:sz w:val="28"/>
          <w:szCs w:val="28"/>
          <w:lang w:eastAsia="ru-RU"/>
        </w:rPr>
        <w:t>осударственный налоговый инспектор</w:t>
      </w:r>
      <w:r w:rsidRPr="000137A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0137A6">
        <w:rPr>
          <w:rFonts w:ascii="Times New Roman" w:hAnsi="Times New Roman"/>
          <w:sz w:val="28"/>
          <w:szCs w:val="28"/>
          <w:lang w:eastAsia="ru-RU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421AC1" w:rsidRPr="000137A6" w:rsidRDefault="00421AC1" w:rsidP="00421AC1">
      <w:pPr>
        <w:autoSpaceDE w:val="0"/>
        <w:autoSpaceDN w:val="0"/>
        <w:adjustRightInd w:val="0"/>
        <w:spacing w:after="0" w:line="317" w:lineRule="exact"/>
        <w:ind w:left="713"/>
        <w:rPr>
          <w:rFonts w:ascii="Times New Roman" w:hAnsi="Times New Roman"/>
          <w:sz w:val="28"/>
          <w:szCs w:val="28"/>
          <w:lang w:eastAsia="ru-RU"/>
        </w:rPr>
      </w:pPr>
      <w:r w:rsidRPr="000137A6">
        <w:rPr>
          <w:rFonts w:ascii="Times New Roman" w:hAnsi="Times New Roman"/>
          <w:sz w:val="28"/>
          <w:szCs w:val="28"/>
          <w:lang w:eastAsia="ru-RU"/>
        </w:rPr>
        <w:t>графика отпусков гражданских служащих отдела;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иных актов по поручению руководства инспекции.</w:t>
      </w: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6070" w:rsidRPr="000137A6" w:rsidRDefault="00D46070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7A6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0137A6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7A6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16. В соответствии со своими должностными обязанностями государственный налоговый инспектор</w:t>
      </w:r>
      <w:r w:rsidRPr="000137A6">
        <w:rPr>
          <w:rFonts w:ascii="Times New Roman" w:hAnsi="Times New Roman"/>
          <w:b/>
          <w:sz w:val="28"/>
          <w:szCs w:val="28"/>
        </w:rPr>
        <w:t xml:space="preserve"> </w:t>
      </w:r>
      <w:r w:rsidRPr="000137A6">
        <w:rPr>
          <w:rFonts w:ascii="Times New Roman" w:hAnsi="Times New Roman"/>
          <w:sz w:val="28"/>
          <w:szCs w:val="28"/>
        </w:rPr>
        <w:t xml:space="preserve">принимает решения в сроки, установленные </w:t>
      </w:r>
      <w:r w:rsidRPr="000137A6">
        <w:rPr>
          <w:rFonts w:ascii="Times New Roman" w:hAnsi="Times New Roman"/>
          <w:sz w:val="28"/>
          <w:szCs w:val="28"/>
        </w:rPr>
        <w:lastRenderedPageBreak/>
        <w:t>законодательными и иными нормативными правовыми актами Российской Федерации.</w:t>
      </w: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7A6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17. </w:t>
      </w:r>
      <w:proofErr w:type="gramStart"/>
      <w:r w:rsidRPr="000137A6">
        <w:rPr>
          <w:rFonts w:ascii="Times New Roman" w:hAnsi="Times New Roman"/>
          <w:sz w:val="28"/>
          <w:szCs w:val="28"/>
        </w:rPr>
        <w:t>Взаимодействие государственного налогового инспектора</w:t>
      </w:r>
      <w:r w:rsidRPr="000137A6">
        <w:rPr>
          <w:rFonts w:ascii="Times New Roman" w:hAnsi="Times New Roman"/>
          <w:b/>
          <w:sz w:val="28"/>
          <w:szCs w:val="28"/>
        </w:rPr>
        <w:t xml:space="preserve"> </w:t>
      </w:r>
      <w:r w:rsidRPr="000137A6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статьей 18</w:t>
      </w:r>
      <w:proofErr w:type="gramEnd"/>
      <w:r w:rsidRPr="000137A6">
        <w:rPr>
          <w:rFonts w:ascii="Times New Roman" w:hAnsi="Times New Roman"/>
          <w:sz w:val="28"/>
          <w:szCs w:val="28"/>
        </w:rPr>
        <w:t xml:space="preserve">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7A6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7A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18. </w:t>
      </w:r>
      <w:r w:rsidR="008D6012" w:rsidRPr="000137A6">
        <w:rPr>
          <w:rFonts w:ascii="Times New Roman" w:hAnsi="Times New Roman"/>
          <w:sz w:val="28"/>
          <w:szCs w:val="28"/>
        </w:rPr>
        <w:t>Г</w:t>
      </w:r>
      <w:r w:rsidRPr="000137A6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Pr="000137A6">
        <w:rPr>
          <w:rFonts w:ascii="Times New Roman" w:hAnsi="Times New Roman"/>
          <w:b/>
          <w:sz w:val="28"/>
          <w:szCs w:val="28"/>
        </w:rPr>
        <w:t xml:space="preserve"> </w:t>
      </w:r>
      <w:r w:rsidRPr="000137A6">
        <w:rPr>
          <w:rFonts w:ascii="Times New Roman" w:hAnsi="Times New Roman"/>
          <w:sz w:val="28"/>
          <w:szCs w:val="28"/>
        </w:rPr>
        <w:t>государственные услуги не оказывает.</w:t>
      </w: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7A6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421AC1" w:rsidRPr="000137A6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7A6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421AC1" w:rsidRPr="000137A6" w:rsidRDefault="00421AC1" w:rsidP="00421AC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 xml:space="preserve">творческому подходу к решению поставленных задач, активности и </w:t>
      </w:r>
      <w:r w:rsidRPr="000137A6">
        <w:rPr>
          <w:rFonts w:ascii="Times New Roman" w:hAnsi="Times New Roman"/>
          <w:sz w:val="28"/>
          <w:szCs w:val="28"/>
        </w:rPr>
        <w:lastRenderedPageBreak/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1AC1" w:rsidRPr="000137A6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37A6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21AC1" w:rsidRPr="000137A6" w:rsidRDefault="00421AC1" w:rsidP="00421A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4644"/>
        <w:gridCol w:w="425"/>
        <w:gridCol w:w="2451"/>
        <w:gridCol w:w="366"/>
        <w:gridCol w:w="2428"/>
      </w:tblGrid>
      <w:tr w:rsidR="000137A6" w:rsidRPr="000137A6" w:rsidTr="000755AA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14E4" w:rsidRPr="000137A6" w:rsidRDefault="00DC0353" w:rsidP="000414E4">
            <w:pPr>
              <w:pStyle w:val="af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0414E4" w:rsidRPr="000137A6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начальника отдела</w:t>
            </w:r>
          </w:p>
          <w:p w:rsidR="00421AC1" w:rsidRPr="000137A6" w:rsidRDefault="000414E4" w:rsidP="000414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37A6">
              <w:rPr>
                <w:rFonts w:ascii="Times New Roman" w:hAnsi="Times New Roman"/>
                <w:sz w:val="28"/>
                <w:szCs w:val="28"/>
              </w:rPr>
              <w:t>налогового мониторинга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421AC1" w:rsidRPr="000137A6" w:rsidRDefault="00421AC1" w:rsidP="00421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21AC1" w:rsidRPr="000137A6" w:rsidRDefault="00421AC1" w:rsidP="00421A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1AC1" w:rsidRPr="000137A6" w:rsidRDefault="00421AC1" w:rsidP="00421AC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6" w:type="dxa"/>
            <w:shd w:val="clear" w:color="auto" w:fill="auto"/>
            <w:vAlign w:val="bottom"/>
          </w:tcPr>
          <w:p w:rsidR="00421AC1" w:rsidRPr="000137A6" w:rsidRDefault="00421AC1" w:rsidP="00421AC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1AC1" w:rsidRPr="000137A6" w:rsidRDefault="00421AC1" w:rsidP="00421AC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1AC1" w:rsidRPr="000137A6" w:rsidTr="000755AA"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:rsidR="00421AC1" w:rsidRPr="000137A6" w:rsidRDefault="00421AC1" w:rsidP="00421A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37A6">
              <w:rPr>
                <w:rFonts w:ascii="Times New Roman" w:hAnsi="Times New Roman"/>
                <w:i/>
                <w:sz w:val="20"/>
                <w:szCs w:val="20"/>
              </w:rPr>
              <w:t>(наименование отдела)</w:t>
            </w:r>
          </w:p>
        </w:tc>
        <w:tc>
          <w:tcPr>
            <w:tcW w:w="425" w:type="dxa"/>
            <w:shd w:val="clear" w:color="auto" w:fill="auto"/>
          </w:tcPr>
          <w:p w:rsidR="00421AC1" w:rsidRPr="000137A6" w:rsidRDefault="00421AC1" w:rsidP="00421A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1" w:type="dxa"/>
            <w:tcBorders>
              <w:top w:val="single" w:sz="4" w:space="0" w:color="auto"/>
            </w:tcBorders>
            <w:shd w:val="clear" w:color="auto" w:fill="auto"/>
          </w:tcPr>
          <w:p w:rsidR="00421AC1" w:rsidRPr="000137A6" w:rsidRDefault="00421AC1" w:rsidP="00421A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A6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366" w:type="dxa"/>
            <w:shd w:val="clear" w:color="auto" w:fill="auto"/>
          </w:tcPr>
          <w:p w:rsidR="00421AC1" w:rsidRPr="000137A6" w:rsidRDefault="00421AC1" w:rsidP="00421A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8" w:type="dxa"/>
            <w:tcBorders>
              <w:top w:val="single" w:sz="4" w:space="0" w:color="auto"/>
            </w:tcBorders>
            <w:shd w:val="clear" w:color="auto" w:fill="auto"/>
          </w:tcPr>
          <w:p w:rsidR="00421AC1" w:rsidRPr="000137A6" w:rsidRDefault="00421AC1" w:rsidP="00421A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137A6">
              <w:rPr>
                <w:rFonts w:ascii="Times New Roman" w:hAnsi="Times New Roman"/>
                <w:i/>
                <w:sz w:val="20"/>
                <w:szCs w:val="20"/>
              </w:rPr>
              <w:t>(Ф.И.О.)</w:t>
            </w:r>
          </w:p>
          <w:p w:rsidR="00421AC1" w:rsidRPr="000137A6" w:rsidRDefault="00421AC1" w:rsidP="00421A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21AC1" w:rsidRPr="000137A6" w:rsidRDefault="00421AC1" w:rsidP="00421AC1">
      <w:pPr>
        <w:spacing w:after="0" w:line="240" w:lineRule="auto"/>
        <w:rPr>
          <w:rFonts w:ascii="Times New Roman" w:hAnsi="Times New Roman"/>
        </w:rPr>
      </w:pPr>
    </w:p>
    <w:sectPr w:rsidR="00421AC1" w:rsidRPr="000137A6" w:rsidSect="00AC4187">
      <w:headerReference w:type="default" r:id="rId10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8D2" w:rsidRDefault="00B428D2" w:rsidP="003B7A81">
      <w:pPr>
        <w:spacing w:after="0" w:line="240" w:lineRule="auto"/>
      </w:pPr>
      <w:r>
        <w:separator/>
      </w:r>
    </w:p>
  </w:endnote>
  <w:endnote w:type="continuationSeparator" w:id="0">
    <w:p w:rsidR="00B428D2" w:rsidRDefault="00B428D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8D2" w:rsidRDefault="00B428D2" w:rsidP="003B7A81">
      <w:pPr>
        <w:spacing w:after="0" w:line="240" w:lineRule="auto"/>
      </w:pPr>
      <w:r>
        <w:separator/>
      </w:r>
    </w:p>
  </w:footnote>
  <w:footnote w:type="continuationSeparator" w:id="0">
    <w:p w:rsidR="00B428D2" w:rsidRDefault="00B428D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FBE" w:rsidRPr="00B310A4" w:rsidRDefault="001E1FBE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6E0331">
      <w:rPr>
        <w:rFonts w:ascii="Times New Roman" w:hAnsi="Times New Roman"/>
        <w:noProof/>
        <w:color w:val="999999"/>
        <w:sz w:val="24"/>
        <w:szCs w:val="24"/>
      </w:rPr>
      <w:t>17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1E1FBE" w:rsidRPr="00B310A4" w:rsidRDefault="001E1FBE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D11AD8"/>
    <w:multiLevelType w:val="multilevel"/>
    <w:tmpl w:val="BEA41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8.23.%3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3">
    <w:nsid w:val="16434262"/>
    <w:multiLevelType w:val="multilevel"/>
    <w:tmpl w:val="DF36C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5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1C9837A7"/>
    <w:multiLevelType w:val="multilevel"/>
    <w:tmpl w:val="8EA0F654"/>
    <w:lvl w:ilvl="0">
      <w:start w:val="8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033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16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5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434A5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25654938"/>
    <w:multiLevelType w:val="multilevel"/>
    <w:tmpl w:val="345AC2B4"/>
    <w:lvl w:ilvl="0">
      <w:start w:val="8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038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5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20">
    <w:nsid w:val="327B6131"/>
    <w:multiLevelType w:val="multilevel"/>
    <w:tmpl w:val="6554AA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4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2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5">
    <w:nsid w:val="52AB25CB"/>
    <w:multiLevelType w:val="multilevel"/>
    <w:tmpl w:val="B1DA6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>
    <w:nsid w:val="6DF52307"/>
    <w:multiLevelType w:val="multilevel"/>
    <w:tmpl w:val="FF1205F0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24"/>
  </w:num>
  <w:num w:numId="13">
    <w:abstractNumId w:val="23"/>
  </w:num>
  <w:num w:numId="14">
    <w:abstractNumId w:val="26"/>
  </w:num>
  <w:num w:numId="15">
    <w:abstractNumId w:val="12"/>
  </w:num>
  <w:num w:numId="16">
    <w:abstractNumId w:val="21"/>
  </w:num>
  <w:num w:numId="17">
    <w:abstractNumId w:val="22"/>
  </w:num>
  <w:num w:numId="18">
    <w:abstractNumId w:val="11"/>
  </w:num>
  <w:num w:numId="19">
    <w:abstractNumId w:val="15"/>
  </w:num>
  <w:num w:numId="20">
    <w:abstractNumId w:val="16"/>
  </w:num>
  <w:num w:numId="21">
    <w:abstractNumId w:val="25"/>
  </w:num>
  <w:num w:numId="22">
    <w:abstractNumId w:val="10"/>
  </w:num>
  <w:num w:numId="23">
    <w:abstractNumId w:val="20"/>
  </w:num>
  <w:num w:numId="24">
    <w:abstractNumId w:val="13"/>
  </w:num>
  <w:num w:numId="25">
    <w:abstractNumId w:val="17"/>
  </w:num>
  <w:num w:numId="26">
    <w:abstractNumId w:val="14"/>
  </w:num>
  <w:num w:numId="27">
    <w:abstractNumId w:val="19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4C6"/>
    <w:rsid w:val="000103E3"/>
    <w:rsid w:val="0001315F"/>
    <w:rsid w:val="000137A6"/>
    <w:rsid w:val="00016846"/>
    <w:rsid w:val="00027871"/>
    <w:rsid w:val="00037903"/>
    <w:rsid w:val="000414E4"/>
    <w:rsid w:val="000457F3"/>
    <w:rsid w:val="00053D1A"/>
    <w:rsid w:val="00054DDB"/>
    <w:rsid w:val="00063A5A"/>
    <w:rsid w:val="00067746"/>
    <w:rsid w:val="00075587"/>
    <w:rsid w:val="00080FFD"/>
    <w:rsid w:val="000916AA"/>
    <w:rsid w:val="00092644"/>
    <w:rsid w:val="000A0FA3"/>
    <w:rsid w:val="000A29F1"/>
    <w:rsid w:val="000A4B6A"/>
    <w:rsid w:val="000B0869"/>
    <w:rsid w:val="000B1DFE"/>
    <w:rsid w:val="000B5048"/>
    <w:rsid w:val="000C04B0"/>
    <w:rsid w:val="000C2E02"/>
    <w:rsid w:val="000C6E28"/>
    <w:rsid w:val="000C7D67"/>
    <w:rsid w:val="000C7F30"/>
    <w:rsid w:val="000D08EA"/>
    <w:rsid w:val="000D66EE"/>
    <w:rsid w:val="000E4F94"/>
    <w:rsid w:val="00100517"/>
    <w:rsid w:val="0011753E"/>
    <w:rsid w:val="00121DFA"/>
    <w:rsid w:val="00122CCF"/>
    <w:rsid w:val="00124069"/>
    <w:rsid w:val="00127DFF"/>
    <w:rsid w:val="00135785"/>
    <w:rsid w:val="00141E3E"/>
    <w:rsid w:val="00151133"/>
    <w:rsid w:val="001559CE"/>
    <w:rsid w:val="00156C78"/>
    <w:rsid w:val="00161996"/>
    <w:rsid w:val="00165B7A"/>
    <w:rsid w:val="001665C3"/>
    <w:rsid w:val="00167DC0"/>
    <w:rsid w:val="001723E2"/>
    <w:rsid w:val="001734DF"/>
    <w:rsid w:val="00175938"/>
    <w:rsid w:val="00191025"/>
    <w:rsid w:val="001A0913"/>
    <w:rsid w:val="001B5BBA"/>
    <w:rsid w:val="001D2783"/>
    <w:rsid w:val="001D5AD9"/>
    <w:rsid w:val="001D7A80"/>
    <w:rsid w:val="001E1592"/>
    <w:rsid w:val="001E1FBE"/>
    <w:rsid w:val="001E2CB4"/>
    <w:rsid w:val="001E53F5"/>
    <w:rsid w:val="002075E3"/>
    <w:rsid w:val="002160F5"/>
    <w:rsid w:val="0022091F"/>
    <w:rsid w:val="00221D06"/>
    <w:rsid w:val="00222A69"/>
    <w:rsid w:val="0023151C"/>
    <w:rsid w:val="00234FD7"/>
    <w:rsid w:val="0024719F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E75A3"/>
    <w:rsid w:val="002F19DA"/>
    <w:rsid w:val="002F5B24"/>
    <w:rsid w:val="00307907"/>
    <w:rsid w:val="00310DF1"/>
    <w:rsid w:val="00313753"/>
    <w:rsid w:val="00315408"/>
    <w:rsid w:val="0032298A"/>
    <w:rsid w:val="003314B0"/>
    <w:rsid w:val="00333308"/>
    <w:rsid w:val="00340885"/>
    <w:rsid w:val="00345EE8"/>
    <w:rsid w:val="00373374"/>
    <w:rsid w:val="00373EA4"/>
    <w:rsid w:val="0038601E"/>
    <w:rsid w:val="003920EE"/>
    <w:rsid w:val="003A24FD"/>
    <w:rsid w:val="003A4110"/>
    <w:rsid w:val="003A43AB"/>
    <w:rsid w:val="003B7A81"/>
    <w:rsid w:val="003C4B94"/>
    <w:rsid w:val="003D494A"/>
    <w:rsid w:val="003D4B0C"/>
    <w:rsid w:val="003D53F5"/>
    <w:rsid w:val="003E287B"/>
    <w:rsid w:val="004018D7"/>
    <w:rsid w:val="00404AE7"/>
    <w:rsid w:val="00414A47"/>
    <w:rsid w:val="00421AC1"/>
    <w:rsid w:val="0042482A"/>
    <w:rsid w:val="0042634A"/>
    <w:rsid w:val="004425DF"/>
    <w:rsid w:val="0044318B"/>
    <w:rsid w:val="004776BC"/>
    <w:rsid w:val="0049073B"/>
    <w:rsid w:val="00493417"/>
    <w:rsid w:val="0049795E"/>
    <w:rsid w:val="00497C21"/>
    <w:rsid w:val="00497CF7"/>
    <w:rsid w:val="004A05C6"/>
    <w:rsid w:val="004A3010"/>
    <w:rsid w:val="004A4F50"/>
    <w:rsid w:val="004B7353"/>
    <w:rsid w:val="004C157B"/>
    <w:rsid w:val="004C53FC"/>
    <w:rsid w:val="004D2B93"/>
    <w:rsid w:val="004D38F3"/>
    <w:rsid w:val="004E07F4"/>
    <w:rsid w:val="004F5A14"/>
    <w:rsid w:val="004F7B6E"/>
    <w:rsid w:val="005039B5"/>
    <w:rsid w:val="00510CD4"/>
    <w:rsid w:val="00512FDB"/>
    <w:rsid w:val="00526FFE"/>
    <w:rsid w:val="0053153E"/>
    <w:rsid w:val="00532AAD"/>
    <w:rsid w:val="00536AA0"/>
    <w:rsid w:val="00537E24"/>
    <w:rsid w:val="00545FE6"/>
    <w:rsid w:val="005661F5"/>
    <w:rsid w:val="005724BA"/>
    <w:rsid w:val="0058103F"/>
    <w:rsid w:val="0058504A"/>
    <w:rsid w:val="00585805"/>
    <w:rsid w:val="0059423D"/>
    <w:rsid w:val="00596D6C"/>
    <w:rsid w:val="0059775C"/>
    <w:rsid w:val="005A6135"/>
    <w:rsid w:val="005B1C02"/>
    <w:rsid w:val="005B3E99"/>
    <w:rsid w:val="005C0179"/>
    <w:rsid w:val="005D1E6A"/>
    <w:rsid w:val="005D3F99"/>
    <w:rsid w:val="005D54D6"/>
    <w:rsid w:val="005D7370"/>
    <w:rsid w:val="005D7ABC"/>
    <w:rsid w:val="005E0CDD"/>
    <w:rsid w:val="005E417D"/>
    <w:rsid w:val="0061302B"/>
    <w:rsid w:val="00617F54"/>
    <w:rsid w:val="0062082E"/>
    <w:rsid w:val="00630988"/>
    <w:rsid w:val="0063106E"/>
    <w:rsid w:val="00644158"/>
    <w:rsid w:val="006469EB"/>
    <w:rsid w:val="00646D22"/>
    <w:rsid w:val="00650AEB"/>
    <w:rsid w:val="006618E5"/>
    <w:rsid w:val="00662FB1"/>
    <w:rsid w:val="00663A89"/>
    <w:rsid w:val="00666628"/>
    <w:rsid w:val="0067086A"/>
    <w:rsid w:val="00681090"/>
    <w:rsid w:val="00683559"/>
    <w:rsid w:val="00684A81"/>
    <w:rsid w:val="006958C6"/>
    <w:rsid w:val="006A0FBA"/>
    <w:rsid w:val="006A44FB"/>
    <w:rsid w:val="006A5528"/>
    <w:rsid w:val="006A5689"/>
    <w:rsid w:val="006B0129"/>
    <w:rsid w:val="006B6069"/>
    <w:rsid w:val="006C4338"/>
    <w:rsid w:val="006D1DF5"/>
    <w:rsid w:val="006E0331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5E4A"/>
    <w:rsid w:val="007702BC"/>
    <w:rsid w:val="00775378"/>
    <w:rsid w:val="00783E24"/>
    <w:rsid w:val="00784203"/>
    <w:rsid w:val="007918E9"/>
    <w:rsid w:val="007A056A"/>
    <w:rsid w:val="007A171C"/>
    <w:rsid w:val="007A49C9"/>
    <w:rsid w:val="007A66A8"/>
    <w:rsid w:val="007A7062"/>
    <w:rsid w:val="007B0EB1"/>
    <w:rsid w:val="007B2780"/>
    <w:rsid w:val="007B6E79"/>
    <w:rsid w:val="007C4A9D"/>
    <w:rsid w:val="007D402F"/>
    <w:rsid w:val="007E0E5D"/>
    <w:rsid w:val="007F339E"/>
    <w:rsid w:val="007F3D35"/>
    <w:rsid w:val="007F542B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328DB"/>
    <w:rsid w:val="00860514"/>
    <w:rsid w:val="00863D3E"/>
    <w:rsid w:val="008641AE"/>
    <w:rsid w:val="00877280"/>
    <w:rsid w:val="00882463"/>
    <w:rsid w:val="00885C66"/>
    <w:rsid w:val="00892E67"/>
    <w:rsid w:val="0089786A"/>
    <w:rsid w:val="008C6954"/>
    <w:rsid w:val="008D6012"/>
    <w:rsid w:val="008E4B65"/>
    <w:rsid w:val="008F4986"/>
    <w:rsid w:val="008F7217"/>
    <w:rsid w:val="0091715F"/>
    <w:rsid w:val="00926516"/>
    <w:rsid w:val="00933CCA"/>
    <w:rsid w:val="00940584"/>
    <w:rsid w:val="00942953"/>
    <w:rsid w:val="00947AF2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4FAF"/>
    <w:rsid w:val="009A732F"/>
    <w:rsid w:val="009A7768"/>
    <w:rsid w:val="009B6831"/>
    <w:rsid w:val="009C51B1"/>
    <w:rsid w:val="009D5A89"/>
    <w:rsid w:val="009E0DAF"/>
    <w:rsid w:val="009E6305"/>
    <w:rsid w:val="009F0BC2"/>
    <w:rsid w:val="009F0CC2"/>
    <w:rsid w:val="009F3087"/>
    <w:rsid w:val="00A00C56"/>
    <w:rsid w:val="00A044DB"/>
    <w:rsid w:val="00A044E0"/>
    <w:rsid w:val="00A068D7"/>
    <w:rsid w:val="00A076FC"/>
    <w:rsid w:val="00A2339B"/>
    <w:rsid w:val="00A41810"/>
    <w:rsid w:val="00A44AD2"/>
    <w:rsid w:val="00A524EE"/>
    <w:rsid w:val="00A537B6"/>
    <w:rsid w:val="00A659AF"/>
    <w:rsid w:val="00AA4C2D"/>
    <w:rsid w:val="00AA51DA"/>
    <w:rsid w:val="00AB37A6"/>
    <w:rsid w:val="00AB5330"/>
    <w:rsid w:val="00AC4151"/>
    <w:rsid w:val="00AC4187"/>
    <w:rsid w:val="00AD3854"/>
    <w:rsid w:val="00AD6BD6"/>
    <w:rsid w:val="00AE00D3"/>
    <w:rsid w:val="00AE5C2C"/>
    <w:rsid w:val="00AF07EA"/>
    <w:rsid w:val="00AF09BA"/>
    <w:rsid w:val="00AF4BFF"/>
    <w:rsid w:val="00AF55C8"/>
    <w:rsid w:val="00B00C29"/>
    <w:rsid w:val="00B01ED0"/>
    <w:rsid w:val="00B05C60"/>
    <w:rsid w:val="00B14886"/>
    <w:rsid w:val="00B14EB0"/>
    <w:rsid w:val="00B1588E"/>
    <w:rsid w:val="00B17003"/>
    <w:rsid w:val="00B279E0"/>
    <w:rsid w:val="00B310A4"/>
    <w:rsid w:val="00B428D2"/>
    <w:rsid w:val="00B42B6D"/>
    <w:rsid w:val="00B4682E"/>
    <w:rsid w:val="00B51CE7"/>
    <w:rsid w:val="00B552CB"/>
    <w:rsid w:val="00B60E53"/>
    <w:rsid w:val="00B621F9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183"/>
    <w:rsid w:val="00BE52D9"/>
    <w:rsid w:val="00BE5814"/>
    <w:rsid w:val="00BF2973"/>
    <w:rsid w:val="00BF7391"/>
    <w:rsid w:val="00BF7DCF"/>
    <w:rsid w:val="00C06343"/>
    <w:rsid w:val="00C158E5"/>
    <w:rsid w:val="00C20C8F"/>
    <w:rsid w:val="00C22421"/>
    <w:rsid w:val="00C23B14"/>
    <w:rsid w:val="00C33DB2"/>
    <w:rsid w:val="00C46C1F"/>
    <w:rsid w:val="00C5325E"/>
    <w:rsid w:val="00C73A81"/>
    <w:rsid w:val="00C74755"/>
    <w:rsid w:val="00C85251"/>
    <w:rsid w:val="00CA2CD7"/>
    <w:rsid w:val="00CA730A"/>
    <w:rsid w:val="00CA7EC2"/>
    <w:rsid w:val="00CC088F"/>
    <w:rsid w:val="00CC56D9"/>
    <w:rsid w:val="00CD004D"/>
    <w:rsid w:val="00CE1513"/>
    <w:rsid w:val="00CE5967"/>
    <w:rsid w:val="00D00C06"/>
    <w:rsid w:val="00D01289"/>
    <w:rsid w:val="00D1572F"/>
    <w:rsid w:val="00D16F8C"/>
    <w:rsid w:val="00D21B83"/>
    <w:rsid w:val="00D26EE8"/>
    <w:rsid w:val="00D270CA"/>
    <w:rsid w:val="00D3008C"/>
    <w:rsid w:val="00D46070"/>
    <w:rsid w:val="00D51DD3"/>
    <w:rsid w:val="00D51E1C"/>
    <w:rsid w:val="00D531E6"/>
    <w:rsid w:val="00D542C8"/>
    <w:rsid w:val="00D63022"/>
    <w:rsid w:val="00D6462A"/>
    <w:rsid w:val="00D64F5B"/>
    <w:rsid w:val="00D65C44"/>
    <w:rsid w:val="00D75100"/>
    <w:rsid w:val="00D7769A"/>
    <w:rsid w:val="00D8542C"/>
    <w:rsid w:val="00D95ACC"/>
    <w:rsid w:val="00D95F38"/>
    <w:rsid w:val="00DA0FDE"/>
    <w:rsid w:val="00DB07F4"/>
    <w:rsid w:val="00DC0353"/>
    <w:rsid w:val="00DD1315"/>
    <w:rsid w:val="00DD3EE9"/>
    <w:rsid w:val="00DE5193"/>
    <w:rsid w:val="00DE5DD4"/>
    <w:rsid w:val="00DE66C0"/>
    <w:rsid w:val="00DE6E00"/>
    <w:rsid w:val="00DE76C2"/>
    <w:rsid w:val="00DF47C8"/>
    <w:rsid w:val="00DF703F"/>
    <w:rsid w:val="00E45D2B"/>
    <w:rsid w:val="00E5383C"/>
    <w:rsid w:val="00E562C2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D5156"/>
    <w:rsid w:val="00ED5EB4"/>
    <w:rsid w:val="00EE10F8"/>
    <w:rsid w:val="00EE289A"/>
    <w:rsid w:val="00EE73A6"/>
    <w:rsid w:val="00EE7C51"/>
    <w:rsid w:val="00F01BBE"/>
    <w:rsid w:val="00F03193"/>
    <w:rsid w:val="00F03E6B"/>
    <w:rsid w:val="00F046D2"/>
    <w:rsid w:val="00F05CF7"/>
    <w:rsid w:val="00F11DAD"/>
    <w:rsid w:val="00F13991"/>
    <w:rsid w:val="00F17EC4"/>
    <w:rsid w:val="00F25D3D"/>
    <w:rsid w:val="00F3280F"/>
    <w:rsid w:val="00F50739"/>
    <w:rsid w:val="00F72CE0"/>
    <w:rsid w:val="00F85FF1"/>
    <w:rsid w:val="00F9087E"/>
    <w:rsid w:val="00F91D8D"/>
    <w:rsid w:val="00F975FE"/>
    <w:rsid w:val="00FA3AF6"/>
    <w:rsid w:val="00FA7BC9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 Spacing"/>
    <w:link w:val="af6"/>
    <w:qFormat/>
    <w:rsid w:val="0038601E"/>
    <w:rPr>
      <w:rFonts w:eastAsia="Times New Roman"/>
      <w:sz w:val="22"/>
      <w:szCs w:val="22"/>
      <w:lang w:val="en-US" w:eastAsia="en-US" w:bidi="en-US"/>
    </w:rPr>
  </w:style>
  <w:style w:type="character" w:customStyle="1" w:styleId="af6">
    <w:name w:val="Без интервала Знак"/>
    <w:link w:val="af5"/>
    <w:rsid w:val="0038601E"/>
    <w:rPr>
      <w:rFonts w:eastAsia="Times New Roman"/>
      <w:lang w:val="en-US" w:eastAsia="en-US" w:bidi="en-US"/>
    </w:rPr>
  </w:style>
  <w:style w:type="paragraph" w:customStyle="1" w:styleId="af7">
    <w:name w:val="Таблицы (моноширинный)"/>
    <w:basedOn w:val="a"/>
    <w:next w:val="a"/>
    <w:rsid w:val="00A418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8">
    <w:name w:val="Table Grid"/>
    <w:basedOn w:val="a1"/>
    <w:locked/>
    <w:rsid w:val="00421A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basedOn w:val="a"/>
    <w:uiPriority w:val="34"/>
    <w:qFormat/>
    <w:rsid w:val="00421AC1"/>
    <w:pPr>
      <w:ind w:left="708"/>
    </w:pPr>
  </w:style>
  <w:style w:type="character" w:customStyle="1" w:styleId="FontStyle24">
    <w:name w:val="Font Style24"/>
    <w:rsid w:val="00421AC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 Spacing"/>
    <w:link w:val="af6"/>
    <w:qFormat/>
    <w:rsid w:val="0038601E"/>
    <w:rPr>
      <w:rFonts w:eastAsia="Times New Roman"/>
      <w:sz w:val="22"/>
      <w:szCs w:val="22"/>
      <w:lang w:val="en-US" w:eastAsia="en-US" w:bidi="en-US"/>
    </w:rPr>
  </w:style>
  <w:style w:type="character" w:customStyle="1" w:styleId="af6">
    <w:name w:val="Без интервала Знак"/>
    <w:link w:val="af5"/>
    <w:rsid w:val="0038601E"/>
    <w:rPr>
      <w:rFonts w:eastAsia="Times New Roman"/>
      <w:lang w:val="en-US" w:eastAsia="en-US" w:bidi="en-US"/>
    </w:rPr>
  </w:style>
  <w:style w:type="paragraph" w:customStyle="1" w:styleId="af7">
    <w:name w:val="Таблицы (моноширинный)"/>
    <w:basedOn w:val="a"/>
    <w:next w:val="a"/>
    <w:rsid w:val="00A418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8">
    <w:name w:val="Table Grid"/>
    <w:basedOn w:val="a1"/>
    <w:locked/>
    <w:rsid w:val="00421A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basedOn w:val="a"/>
    <w:uiPriority w:val="34"/>
    <w:qFormat/>
    <w:rsid w:val="00421AC1"/>
    <w:pPr>
      <w:ind w:left="708"/>
    </w:pPr>
  </w:style>
  <w:style w:type="character" w:customStyle="1" w:styleId="FontStyle24">
    <w:name w:val="Font Style24"/>
    <w:rsid w:val="00421AC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0DA0595B62983CBE45BB5F5F49700378B471D2D5574AD3D5892A34A3UAC3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F222871A3664871CD513D4BBF84A9B94346ACCB8EB9EAB90B3DBCCA6B554E52D2818AB56758288BI4f0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5913</Words>
  <Characters>33709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по Московской области</Company>
  <LinksUpToDate>false</LinksUpToDate>
  <CharactersWithSpaces>39543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Сметанова Ирина Николаевна</cp:lastModifiedBy>
  <cp:revision>4</cp:revision>
  <cp:lastPrinted>2019-07-25T12:49:00Z</cp:lastPrinted>
  <dcterms:created xsi:type="dcterms:W3CDTF">2019-12-06T12:16:00Z</dcterms:created>
  <dcterms:modified xsi:type="dcterms:W3CDTF">2020-02-14T11:47:00Z</dcterms:modified>
</cp:coreProperties>
</file>